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317B" w:rsidRPr="00CD64EA" w:rsidRDefault="00BF317B" w:rsidP="00BF317B">
      <w:pPr>
        <w:pStyle w:val="Smlouva"/>
        <w:rPr>
          <w:rFonts w:ascii="Arial" w:hAnsi="Arial" w:cs="Arial"/>
          <w:color w:val="auto"/>
          <w:sz w:val="22"/>
          <w:szCs w:val="22"/>
        </w:rPr>
      </w:pPr>
      <w:r w:rsidRPr="00CD64EA">
        <w:rPr>
          <w:rFonts w:ascii="Arial" w:hAnsi="Arial" w:cs="Arial"/>
          <w:color w:val="auto"/>
          <w:sz w:val="22"/>
          <w:szCs w:val="22"/>
        </w:rPr>
        <w:t>OBCHODNÍ PODMÍNKY</w:t>
      </w:r>
    </w:p>
    <w:p w:rsidR="00BF317B" w:rsidRPr="00CD64EA" w:rsidRDefault="00BF317B" w:rsidP="00BF317B">
      <w:pPr>
        <w:pStyle w:val="Smlouva"/>
        <w:rPr>
          <w:rFonts w:ascii="Arial" w:hAnsi="Arial" w:cs="Arial"/>
          <w:b w:val="0"/>
          <w:bCs/>
          <w:color w:val="auto"/>
          <w:sz w:val="22"/>
          <w:szCs w:val="22"/>
        </w:rPr>
      </w:pPr>
      <w:r w:rsidRPr="00CD64EA">
        <w:rPr>
          <w:rFonts w:ascii="Arial" w:hAnsi="Arial" w:cs="Arial"/>
          <w:b w:val="0"/>
          <w:bCs/>
          <w:color w:val="auto"/>
          <w:sz w:val="22"/>
          <w:szCs w:val="22"/>
        </w:rPr>
        <w:t>podle zadávací dokumentace</w:t>
      </w:r>
    </w:p>
    <w:p w:rsidR="00BF317B" w:rsidRPr="00CD64EA" w:rsidRDefault="00BF317B" w:rsidP="00BF317B">
      <w:pPr>
        <w:pBdr>
          <w:bottom w:val="single" w:sz="12" w:space="1" w:color="auto"/>
        </w:pBdr>
        <w:spacing w:before="120"/>
        <w:jc w:val="center"/>
        <w:rPr>
          <w:rFonts w:ascii="Arial" w:hAnsi="Arial" w:cs="Arial"/>
          <w:sz w:val="22"/>
          <w:szCs w:val="22"/>
        </w:rPr>
      </w:pPr>
      <w:r w:rsidRPr="00CD64EA">
        <w:rPr>
          <w:rFonts w:ascii="Arial" w:hAnsi="Arial" w:cs="Arial"/>
          <w:sz w:val="22"/>
          <w:szCs w:val="22"/>
        </w:rPr>
        <w:t>pro veřejnou zakázku</w:t>
      </w:r>
      <w:r w:rsidR="00004277">
        <w:rPr>
          <w:rFonts w:ascii="Arial" w:hAnsi="Arial" w:cs="Arial"/>
          <w:sz w:val="22"/>
          <w:szCs w:val="22"/>
        </w:rPr>
        <w:t xml:space="preserve"> </w:t>
      </w:r>
      <w:r w:rsidRPr="00CD64EA">
        <w:rPr>
          <w:rFonts w:ascii="Arial" w:hAnsi="Arial" w:cs="Arial"/>
          <w:sz w:val="22"/>
          <w:szCs w:val="22"/>
        </w:rPr>
        <w:t>na stavební práce</w:t>
      </w:r>
    </w:p>
    <w:p w:rsidR="00BF317B" w:rsidRPr="00CD64EA" w:rsidRDefault="00BF317B" w:rsidP="00BF317B">
      <w:pPr>
        <w:pStyle w:val="Smlouva"/>
        <w:rPr>
          <w:rFonts w:ascii="Arial" w:hAnsi="Arial" w:cs="Arial"/>
          <w:color w:val="auto"/>
          <w:sz w:val="22"/>
          <w:szCs w:val="22"/>
        </w:rPr>
      </w:pPr>
    </w:p>
    <w:p w:rsidR="00BF317B" w:rsidRPr="00CD64EA" w:rsidRDefault="00BF317B" w:rsidP="00BF317B">
      <w:pPr>
        <w:pStyle w:val="StyllnekPed30b"/>
        <w:numPr>
          <w:ilvl w:val="0"/>
          <w:numId w:val="0"/>
        </w:numPr>
        <w:spacing w:line="240" w:lineRule="atLeast"/>
        <w:jc w:val="both"/>
        <w:rPr>
          <w:rFonts w:ascii="Arial" w:hAnsi="Arial" w:cs="Arial"/>
          <w:b w:val="0"/>
          <w:bCs w:val="0"/>
          <w:color w:val="auto"/>
          <w:sz w:val="22"/>
          <w:szCs w:val="22"/>
        </w:rPr>
      </w:pPr>
      <w:r w:rsidRPr="00CD64EA">
        <w:rPr>
          <w:rFonts w:ascii="Arial" w:hAnsi="Arial" w:cs="Arial"/>
          <w:color w:val="auto"/>
          <w:sz w:val="22"/>
          <w:szCs w:val="22"/>
        </w:rPr>
        <w:t xml:space="preserve">Preambule:  </w:t>
      </w:r>
      <w:r w:rsidRPr="00CD64EA">
        <w:rPr>
          <w:rFonts w:ascii="Arial" w:hAnsi="Arial" w:cs="Arial"/>
          <w:b w:val="0"/>
          <w:bCs w:val="0"/>
          <w:color w:val="auto"/>
          <w:sz w:val="22"/>
          <w:szCs w:val="22"/>
        </w:rPr>
        <w:t>Tyto obchodní podmínky jsou vypracovány ve formě a struktuře smlouvy o dílo. Uchazeči do těchto obchodních podmínek pouze doplní údaje nezbytné pro vznik návrhu smlouvy (zejména vlastní identifikační údaje, cenu a případné další údaje, jejichž doplnění text obchodních podmínek předpokládá) a následně takto doplněné obchodní podmínky předloží jako svůj návrh smlouvy na veřejnou zakázku</w:t>
      </w:r>
    </w:p>
    <w:p w:rsidR="00BF317B" w:rsidRPr="00CD64EA" w:rsidRDefault="00BF317B" w:rsidP="00BF317B">
      <w:pPr>
        <w:spacing w:before="120"/>
        <w:ind w:left="2940" w:hanging="2940"/>
        <w:jc w:val="center"/>
        <w:rPr>
          <w:rFonts w:ascii="Arial" w:hAnsi="Arial" w:cs="Arial"/>
          <w:b/>
          <w:bCs/>
          <w:snapToGrid w:val="0"/>
          <w:sz w:val="22"/>
          <w:szCs w:val="22"/>
        </w:rPr>
      </w:pPr>
    </w:p>
    <w:p w:rsidR="00BF317B" w:rsidRPr="00CD64EA" w:rsidRDefault="00BF317B" w:rsidP="00BF317B">
      <w:pPr>
        <w:spacing w:before="120"/>
        <w:ind w:left="2940" w:hanging="2940"/>
        <w:jc w:val="center"/>
        <w:rPr>
          <w:rFonts w:ascii="Arial" w:hAnsi="Arial" w:cs="Arial"/>
          <w:b/>
          <w:bCs/>
          <w:snapToGrid w:val="0"/>
          <w:sz w:val="22"/>
          <w:szCs w:val="22"/>
        </w:rPr>
      </w:pPr>
    </w:p>
    <w:p w:rsidR="006B7C11" w:rsidRPr="006B7C11" w:rsidRDefault="006B7C11" w:rsidP="006B7C11">
      <w:pPr>
        <w:jc w:val="center"/>
        <w:rPr>
          <w:rFonts w:ascii="Arial" w:hAnsi="Arial" w:cs="Arial"/>
          <w:b/>
          <w:sz w:val="22"/>
          <w:szCs w:val="22"/>
        </w:rPr>
      </w:pPr>
      <w:r w:rsidRPr="00DF2ED5">
        <w:rPr>
          <w:rFonts w:ascii="Arial" w:hAnsi="Arial" w:cs="Arial"/>
          <w:b/>
          <w:sz w:val="22"/>
          <w:szCs w:val="22"/>
        </w:rPr>
        <w:t>„Město Oslavany – parkovací stání na ulici Sportovní“</w:t>
      </w: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BF317B" w:rsidRPr="00CD64EA" w:rsidRDefault="00BF317B" w:rsidP="00BF317B">
      <w:pPr>
        <w:rPr>
          <w:rFonts w:ascii="Arial" w:hAnsi="Arial" w:cs="Arial"/>
          <w:sz w:val="22"/>
          <w:szCs w:val="22"/>
        </w:rPr>
      </w:pPr>
    </w:p>
    <w:p w:rsidR="00480F58" w:rsidRDefault="00480F58" w:rsidP="00480F58">
      <w:pPr>
        <w:rPr>
          <w:color w:val="000000"/>
          <w:sz w:val="28"/>
          <w:szCs w:val="28"/>
        </w:rPr>
      </w:pPr>
    </w:p>
    <w:p w:rsidR="00C07A08" w:rsidRDefault="00C07A08">
      <w:pPr>
        <w:rPr>
          <w:rFonts w:ascii="Arial" w:hAnsi="Arial"/>
          <w:b/>
          <w:smallCaps/>
          <w:color w:val="000000"/>
          <w:sz w:val="28"/>
          <w:szCs w:val="28"/>
          <w:lang w:val="x-none"/>
        </w:rPr>
      </w:pPr>
      <w:r>
        <w:rPr>
          <w:color w:val="000000"/>
          <w:sz w:val="28"/>
          <w:szCs w:val="28"/>
        </w:rPr>
        <w:br w:type="page"/>
      </w:r>
    </w:p>
    <w:p w:rsidR="00BF317B" w:rsidRPr="004E62CC" w:rsidRDefault="00BF317B" w:rsidP="00BF317B">
      <w:pPr>
        <w:pStyle w:val="Nadpis1"/>
        <w:jc w:val="center"/>
        <w:rPr>
          <w:color w:val="000000"/>
          <w:sz w:val="28"/>
          <w:szCs w:val="28"/>
        </w:rPr>
      </w:pPr>
      <w:r w:rsidRPr="004E62CC">
        <w:rPr>
          <w:color w:val="000000"/>
          <w:sz w:val="28"/>
          <w:szCs w:val="28"/>
        </w:rPr>
        <w:lastRenderedPageBreak/>
        <w:t>Smlouva o Dílo č. ……./20…….</w:t>
      </w:r>
    </w:p>
    <w:p w:rsidR="00BF317B" w:rsidRDefault="006B0074" w:rsidP="006B0074">
      <w:pPr>
        <w:jc w:val="center"/>
        <w:rPr>
          <w:rFonts w:ascii="Arial" w:hAnsi="Arial" w:cs="Arial"/>
          <w:sz w:val="22"/>
          <w:szCs w:val="22"/>
        </w:rPr>
      </w:pPr>
      <w:r w:rsidRPr="003504B7">
        <w:rPr>
          <w:rFonts w:ascii="Arial" w:hAnsi="Arial" w:cs="Arial"/>
          <w:sz w:val="22"/>
          <w:szCs w:val="22"/>
        </w:rPr>
        <w:t xml:space="preserve">uzavřená níže uvedeného dne, měsíce a roku v souladu s ust. § 2586 </w:t>
      </w:r>
      <w:r w:rsidRPr="003504B7">
        <w:rPr>
          <w:rFonts w:ascii="Arial" w:hAnsi="Arial" w:cs="Arial"/>
          <w:sz w:val="22"/>
          <w:szCs w:val="22"/>
        </w:rPr>
        <w:br/>
        <w:t xml:space="preserve">a následujícími paragrafy zákona č. 89/2012 Sb., občanský zákoník </w:t>
      </w:r>
      <w:r w:rsidRPr="003504B7">
        <w:rPr>
          <w:rFonts w:ascii="Arial" w:hAnsi="Arial" w:cs="Arial"/>
          <w:sz w:val="22"/>
          <w:szCs w:val="22"/>
        </w:rPr>
        <w:br/>
        <w:t>(dále jen „</w:t>
      </w:r>
      <w:r w:rsidRPr="003504B7">
        <w:rPr>
          <w:rFonts w:ascii="Arial" w:hAnsi="Arial" w:cs="Arial"/>
          <w:b/>
          <w:bCs/>
          <w:sz w:val="22"/>
          <w:szCs w:val="22"/>
        </w:rPr>
        <w:t>občanský zákoník</w:t>
      </w:r>
      <w:r w:rsidRPr="003504B7">
        <w:rPr>
          <w:rFonts w:ascii="Arial" w:hAnsi="Arial" w:cs="Arial"/>
          <w:sz w:val="22"/>
          <w:szCs w:val="22"/>
        </w:rPr>
        <w:t>“)</w:t>
      </w:r>
    </w:p>
    <w:p w:rsidR="00342D6F" w:rsidRDefault="00342D6F" w:rsidP="00BF317B">
      <w:pPr>
        <w:rPr>
          <w:rFonts w:ascii="Arial" w:hAnsi="Arial" w:cs="Arial"/>
          <w:sz w:val="22"/>
          <w:szCs w:val="22"/>
        </w:rPr>
      </w:pPr>
    </w:p>
    <w:p w:rsidR="00802339" w:rsidRDefault="00802339" w:rsidP="00BF317B">
      <w:pPr>
        <w:rPr>
          <w:rFonts w:ascii="Arial" w:hAnsi="Arial" w:cs="Arial"/>
          <w:sz w:val="22"/>
          <w:szCs w:val="22"/>
        </w:rPr>
      </w:pPr>
    </w:p>
    <w:p w:rsidR="00BF317B" w:rsidRPr="00CD64EA" w:rsidRDefault="00BF317B" w:rsidP="00A0484D">
      <w:pPr>
        <w:numPr>
          <w:ilvl w:val="0"/>
          <w:numId w:val="21"/>
        </w:numPr>
        <w:jc w:val="center"/>
        <w:rPr>
          <w:rFonts w:ascii="Arial" w:hAnsi="Arial" w:cs="Arial"/>
          <w:b/>
          <w:sz w:val="22"/>
          <w:szCs w:val="22"/>
        </w:rPr>
      </w:pPr>
    </w:p>
    <w:p w:rsidR="00BF317B" w:rsidRPr="00CD64EA" w:rsidRDefault="00BF317B" w:rsidP="00BF317B">
      <w:pPr>
        <w:ind w:left="360"/>
        <w:jc w:val="center"/>
        <w:rPr>
          <w:rFonts w:ascii="Arial" w:hAnsi="Arial" w:cs="Arial"/>
          <w:b/>
          <w:sz w:val="22"/>
          <w:szCs w:val="22"/>
        </w:rPr>
      </w:pPr>
      <w:r w:rsidRPr="00CD64EA">
        <w:rPr>
          <w:rFonts w:ascii="Arial" w:hAnsi="Arial" w:cs="Arial"/>
          <w:b/>
          <w:sz w:val="22"/>
          <w:szCs w:val="22"/>
        </w:rPr>
        <w:t>Smluvní strany</w:t>
      </w:r>
    </w:p>
    <w:p w:rsidR="00342D6F" w:rsidRDefault="00342D6F" w:rsidP="008D2C9A">
      <w:pPr>
        <w:jc w:val="both"/>
        <w:rPr>
          <w:rFonts w:ascii="Arial" w:hAnsi="Arial" w:cs="Arial"/>
          <w:b/>
          <w:sz w:val="22"/>
          <w:szCs w:val="22"/>
        </w:rPr>
      </w:pPr>
    </w:p>
    <w:p w:rsidR="008D2C9A" w:rsidRPr="00DB3BE3" w:rsidRDefault="008D2C9A" w:rsidP="008D2C9A">
      <w:pPr>
        <w:jc w:val="both"/>
        <w:rPr>
          <w:rFonts w:ascii="Arial" w:hAnsi="Arial" w:cs="Arial"/>
          <w:sz w:val="22"/>
          <w:szCs w:val="22"/>
        </w:rPr>
      </w:pPr>
      <w:r w:rsidRPr="00DB3BE3">
        <w:rPr>
          <w:rFonts w:ascii="Arial" w:hAnsi="Arial" w:cs="Arial"/>
          <w:b/>
          <w:sz w:val="22"/>
          <w:szCs w:val="22"/>
        </w:rPr>
        <w:t xml:space="preserve">Objednatel: </w:t>
      </w:r>
      <w:r w:rsidRPr="00DB3BE3">
        <w:rPr>
          <w:rFonts w:ascii="Arial" w:hAnsi="Arial" w:cs="Arial"/>
          <w:b/>
          <w:sz w:val="22"/>
          <w:szCs w:val="22"/>
        </w:rPr>
        <w:tab/>
        <w:t xml:space="preserve"> </w:t>
      </w:r>
      <w:r w:rsidRPr="00DB3BE3">
        <w:rPr>
          <w:rFonts w:ascii="Arial" w:hAnsi="Arial" w:cs="Arial"/>
          <w:b/>
          <w:sz w:val="22"/>
          <w:szCs w:val="22"/>
        </w:rPr>
        <w:tab/>
      </w:r>
      <w:r w:rsidR="00284C9C">
        <w:rPr>
          <w:rFonts w:ascii="Arial" w:hAnsi="Arial" w:cs="Arial"/>
          <w:b/>
          <w:sz w:val="22"/>
          <w:szCs w:val="22"/>
        </w:rPr>
        <w:t>Město Oslavany</w:t>
      </w:r>
      <w:r w:rsidRPr="00DB3BE3">
        <w:rPr>
          <w:rFonts w:ascii="Arial" w:hAnsi="Arial" w:cs="Arial"/>
          <w:b/>
          <w:sz w:val="22"/>
          <w:szCs w:val="22"/>
        </w:rPr>
        <w:tab/>
      </w:r>
    </w:p>
    <w:p w:rsidR="008D2C9A" w:rsidRDefault="008D2C9A" w:rsidP="008D2C9A">
      <w:pPr>
        <w:jc w:val="both"/>
        <w:rPr>
          <w:rFonts w:ascii="Arial" w:hAnsi="Arial" w:cs="Arial"/>
          <w:sz w:val="22"/>
          <w:szCs w:val="22"/>
        </w:rPr>
      </w:pPr>
      <w:r>
        <w:rPr>
          <w:rFonts w:ascii="Arial" w:hAnsi="Arial" w:cs="Arial"/>
          <w:sz w:val="22"/>
          <w:szCs w:val="22"/>
        </w:rPr>
        <w:t>Se sídlem</w:t>
      </w:r>
      <w:r w:rsidRPr="00CD64EA">
        <w:rPr>
          <w:rFonts w:ascii="Arial" w:hAnsi="Arial" w:cs="Arial"/>
          <w:sz w:val="22"/>
          <w:szCs w:val="22"/>
        </w:rPr>
        <w:t>:</w:t>
      </w:r>
      <w:r>
        <w:rPr>
          <w:rFonts w:ascii="Arial" w:hAnsi="Arial" w:cs="Arial"/>
          <w:sz w:val="22"/>
          <w:szCs w:val="22"/>
        </w:rPr>
        <w:tab/>
      </w:r>
      <w:r>
        <w:rPr>
          <w:rFonts w:ascii="Arial" w:hAnsi="Arial" w:cs="Arial"/>
          <w:sz w:val="22"/>
          <w:szCs w:val="22"/>
        </w:rPr>
        <w:tab/>
      </w:r>
      <w:r w:rsidR="00284C9C">
        <w:rPr>
          <w:rFonts w:ascii="Arial" w:hAnsi="Arial" w:cs="Arial"/>
          <w:sz w:val="22"/>
          <w:szCs w:val="22"/>
        </w:rPr>
        <w:t>náměstí 13. prosince 51/2, 664 12 Oslavany</w:t>
      </w:r>
      <w:r w:rsidRPr="00CD64EA">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CD64EA">
        <w:rPr>
          <w:rFonts w:ascii="Arial" w:hAnsi="Arial" w:cs="Arial"/>
          <w:sz w:val="22"/>
          <w:szCs w:val="22"/>
        </w:rPr>
        <w:t xml:space="preserve">     </w:t>
      </w:r>
    </w:p>
    <w:p w:rsidR="008D2C9A" w:rsidRPr="00821522" w:rsidRDefault="008D2C9A" w:rsidP="008D2C9A">
      <w:pPr>
        <w:jc w:val="both"/>
        <w:rPr>
          <w:rFonts w:ascii="Arial" w:hAnsi="Arial" w:cs="Arial"/>
          <w:sz w:val="22"/>
          <w:szCs w:val="22"/>
        </w:rPr>
      </w:pPr>
      <w:r w:rsidRPr="00CD64EA">
        <w:rPr>
          <w:rFonts w:ascii="Arial" w:hAnsi="Arial" w:cs="Arial"/>
          <w:sz w:val="22"/>
          <w:szCs w:val="22"/>
        </w:rPr>
        <w:t xml:space="preserve">IČ: </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00284C9C">
        <w:rPr>
          <w:rFonts w:ascii="Arial" w:hAnsi="Arial" w:cs="Arial"/>
          <w:sz w:val="22"/>
          <w:szCs w:val="22"/>
        </w:rPr>
        <w:t>00282286</w:t>
      </w:r>
    </w:p>
    <w:p w:rsidR="008D2C9A" w:rsidRDefault="008D2C9A" w:rsidP="008D2C9A">
      <w:pPr>
        <w:jc w:val="both"/>
        <w:rPr>
          <w:rFonts w:ascii="Arial" w:hAnsi="Arial" w:cs="Arial"/>
          <w:sz w:val="22"/>
          <w:szCs w:val="22"/>
        </w:rPr>
      </w:pPr>
      <w:r>
        <w:rPr>
          <w:rFonts w:ascii="Arial" w:hAnsi="Arial" w:cs="Arial"/>
          <w:bCs/>
          <w:sz w:val="22"/>
          <w:szCs w:val="22"/>
        </w:rPr>
        <w:t>DIČ:</w:t>
      </w: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sidRPr="00821522">
        <w:rPr>
          <w:rFonts w:ascii="Arial" w:hAnsi="Arial" w:cs="Arial"/>
          <w:sz w:val="22"/>
          <w:szCs w:val="22"/>
        </w:rPr>
        <w:t>CZ</w:t>
      </w:r>
      <w:r w:rsidR="00284C9C">
        <w:rPr>
          <w:rFonts w:ascii="Arial" w:hAnsi="Arial" w:cs="Arial"/>
          <w:sz w:val="22"/>
          <w:szCs w:val="22"/>
        </w:rPr>
        <w:t>00282286</w:t>
      </w:r>
    </w:p>
    <w:p w:rsidR="008D2C9A" w:rsidRDefault="008D2C9A" w:rsidP="008D2C9A">
      <w:pPr>
        <w:jc w:val="both"/>
        <w:rPr>
          <w:rFonts w:ascii="Arial" w:hAnsi="Arial" w:cs="Arial"/>
          <w:sz w:val="22"/>
          <w:szCs w:val="22"/>
        </w:rPr>
      </w:pPr>
      <w:r w:rsidRPr="00CD64EA">
        <w:rPr>
          <w:rFonts w:ascii="Arial" w:hAnsi="Arial" w:cs="Arial"/>
          <w:sz w:val="22"/>
          <w:szCs w:val="22"/>
        </w:rPr>
        <w:t>Bankovní spojení:</w:t>
      </w:r>
      <w:r>
        <w:rPr>
          <w:rFonts w:ascii="Arial" w:hAnsi="Arial" w:cs="Arial"/>
          <w:sz w:val="22"/>
          <w:szCs w:val="22"/>
        </w:rPr>
        <w:tab/>
      </w:r>
      <w:r w:rsidR="00284C9C">
        <w:rPr>
          <w:rFonts w:ascii="Arial" w:hAnsi="Arial" w:cs="Arial"/>
          <w:sz w:val="22"/>
          <w:szCs w:val="22"/>
        </w:rPr>
        <w:t>Komerční banka</w:t>
      </w:r>
      <w:r w:rsidR="00C07A08">
        <w:rPr>
          <w:rFonts w:ascii="Arial" w:hAnsi="Arial" w:cs="Arial"/>
          <w:sz w:val="22"/>
          <w:szCs w:val="22"/>
        </w:rPr>
        <w:t xml:space="preserve"> a. s.</w:t>
      </w:r>
    </w:p>
    <w:p w:rsidR="008D2C9A" w:rsidRDefault="008D2C9A" w:rsidP="008D2C9A">
      <w:pPr>
        <w:jc w:val="both"/>
        <w:rPr>
          <w:rFonts w:ascii="Arial" w:hAnsi="Arial" w:cs="Arial"/>
          <w:sz w:val="22"/>
          <w:szCs w:val="22"/>
        </w:rPr>
      </w:pPr>
      <w:r w:rsidRPr="00CD64EA">
        <w:rPr>
          <w:rFonts w:ascii="Arial" w:hAnsi="Arial" w:cs="Arial"/>
          <w:sz w:val="22"/>
          <w:szCs w:val="22"/>
        </w:rPr>
        <w:t>Č. účtu:</w:t>
      </w:r>
      <w:r w:rsidRPr="00CD64EA">
        <w:rPr>
          <w:rFonts w:ascii="Arial" w:hAnsi="Arial" w:cs="Arial"/>
          <w:sz w:val="22"/>
          <w:szCs w:val="22"/>
        </w:rPr>
        <w:tab/>
      </w:r>
      <w:r>
        <w:rPr>
          <w:rFonts w:ascii="Arial" w:hAnsi="Arial" w:cs="Arial"/>
          <w:sz w:val="22"/>
          <w:szCs w:val="22"/>
        </w:rPr>
        <w:tab/>
      </w:r>
      <w:r w:rsidR="00284C9C" w:rsidRPr="00284C9C">
        <w:rPr>
          <w:rFonts w:ascii="Arial" w:hAnsi="Arial" w:cs="Arial"/>
          <w:sz w:val="22"/>
          <w:szCs w:val="22"/>
        </w:rPr>
        <w:t>22920641</w:t>
      </w:r>
      <w:r w:rsidR="00C07A08" w:rsidRPr="00C07A08">
        <w:rPr>
          <w:rFonts w:ascii="Arial" w:hAnsi="Arial" w:cs="Arial"/>
          <w:sz w:val="22"/>
          <w:szCs w:val="22"/>
        </w:rPr>
        <w:t>/</w:t>
      </w:r>
      <w:r w:rsidR="00284C9C">
        <w:rPr>
          <w:rFonts w:ascii="Arial" w:hAnsi="Arial" w:cs="Arial"/>
          <w:sz w:val="22"/>
          <w:szCs w:val="22"/>
        </w:rPr>
        <w:t>0100</w:t>
      </w:r>
    </w:p>
    <w:p w:rsidR="008D2C9A" w:rsidRDefault="008D2C9A" w:rsidP="008D2C9A">
      <w:pPr>
        <w:jc w:val="both"/>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t xml:space="preserve">  </w:t>
      </w:r>
      <w:r w:rsidRPr="00CD64EA">
        <w:rPr>
          <w:rFonts w:ascii="Arial" w:hAnsi="Arial" w:cs="Arial"/>
          <w:sz w:val="22"/>
          <w:szCs w:val="22"/>
        </w:rPr>
        <w:tab/>
      </w:r>
      <w:r w:rsidR="00284C9C">
        <w:rPr>
          <w:rFonts w:ascii="Arial" w:hAnsi="Arial" w:cs="Arial"/>
          <w:sz w:val="22"/>
          <w:szCs w:val="22"/>
        </w:rPr>
        <w:t>oslavany@mboxr.cz</w:t>
      </w:r>
      <w:r w:rsidRPr="00CD64EA">
        <w:rPr>
          <w:rFonts w:ascii="Arial" w:hAnsi="Arial" w:cs="Arial"/>
          <w:sz w:val="22"/>
          <w:szCs w:val="22"/>
        </w:rPr>
        <w:tab/>
      </w:r>
      <w:r w:rsidRPr="00CD64EA">
        <w:rPr>
          <w:rFonts w:ascii="Arial" w:hAnsi="Arial" w:cs="Arial"/>
          <w:sz w:val="22"/>
          <w:szCs w:val="22"/>
        </w:rPr>
        <w:tab/>
      </w:r>
    </w:p>
    <w:p w:rsidR="00C07A08" w:rsidRPr="00C07A08" w:rsidRDefault="008D2C9A" w:rsidP="00C07A08">
      <w:pPr>
        <w:jc w:val="both"/>
        <w:rPr>
          <w:rFonts w:ascii="Arial" w:hAnsi="Arial" w:cs="Arial"/>
          <w:sz w:val="22"/>
          <w:szCs w:val="22"/>
        </w:rPr>
      </w:pPr>
      <w:r>
        <w:rPr>
          <w:rFonts w:ascii="Arial" w:hAnsi="Arial" w:cs="Arial"/>
          <w:sz w:val="22"/>
          <w:szCs w:val="22"/>
        </w:rPr>
        <w:t>Zastoupený</w:t>
      </w:r>
      <w:r w:rsidRPr="00CD64EA">
        <w:rPr>
          <w:rFonts w:ascii="Arial" w:hAnsi="Arial" w:cs="Arial"/>
          <w:sz w:val="22"/>
          <w:szCs w:val="22"/>
        </w:rPr>
        <w:t>:</w:t>
      </w:r>
      <w:r>
        <w:rPr>
          <w:rFonts w:ascii="Arial" w:hAnsi="Arial" w:cs="Arial"/>
          <w:sz w:val="22"/>
          <w:szCs w:val="22"/>
        </w:rPr>
        <w:tab/>
      </w:r>
      <w:r>
        <w:rPr>
          <w:rFonts w:ascii="Arial" w:hAnsi="Arial" w:cs="Arial"/>
          <w:sz w:val="22"/>
          <w:szCs w:val="22"/>
        </w:rPr>
        <w:tab/>
      </w:r>
      <w:r w:rsidR="00C07A08" w:rsidRPr="00C07A08">
        <w:rPr>
          <w:rFonts w:ascii="Arial" w:hAnsi="Arial" w:cs="Arial"/>
          <w:sz w:val="22"/>
          <w:szCs w:val="22"/>
        </w:rPr>
        <w:t xml:space="preserve">Vít Aldorf, </w:t>
      </w:r>
      <w:r w:rsidR="00284C9C">
        <w:rPr>
          <w:rFonts w:ascii="Arial" w:hAnsi="Arial" w:cs="Arial"/>
          <w:sz w:val="22"/>
          <w:szCs w:val="22"/>
        </w:rPr>
        <w:t>starosta města</w:t>
      </w:r>
    </w:p>
    <w:p w:rsidR="00BF317B" w:rsidRDefault="00BF317B" w:rsidP="00C07A08">
      <w:pPr>
        <w:ind w:left="1418" w:firstLine="709"/>
        <w:jc w:val="both"/>
        <w:rPr>
          <w:rFonts w:ascii="Arial" w:hAnsi="Arial" w:cs="Arial"/>
          <w:sz w:val="22"/>
          <w:szCs w:val="22"/>
        </w:rPr>
      </w:pPr>
      <w:r w:rsidRPr="00CD64EA">
        <w:rPr>
          <w:rFonts w:ascii="Arial" w:hAnsi="Arial" w:cs="Arial"/>
          <w:sz w:val="22"/>
          <w:szCs w:val="22"/>
        </w:rPr>
        <w:t xml:space="preserve">      </w:t>
      </w:r>
    </w:p>
    <w:p w:rsidR="00821522" w:rsidRDefault="00821522" w:rsidP="00BF317B">
      <w:pPr>
        <w:jc w:val="both"/>
        <w:rPr>
          <w:rFonts w:ascii="Arial" w:hAnsi="Arial" w:cs="Arial"/>
          <w:sz w:val="22"/>
          <w:szCs w:val="22"/>
        </w:rPr>
      </w:pPr>
    </w:p>
    <w:p w:rsidR="00BF317B" w:rsidRPr="00CD64EA" w:rsidRDefault="00BF317B" w:rsidP="00BF317B">
      <w:pPr>
        <w:jc w:val="both"/>
        <w:rPr>
          <w:rFonts w:ascii="Arial" w:hAnsi="Arial" w:cs="Arial"/>
          <w:sz w:val="22"/>
          <w:szCs w:val="22"/>
        </w:rPr>
      </w:pPr>
      <w:r w:rsidRPr="00CD64EA">
        <w:rPr>
          <w:rFonts w:ascii="Arial" w:hAnsi="Arial" w:cs="Arial"/>
          <w:sz w:val="22"/>
          <w:szCs w:val="22"/>
        </w:rPr>
        <w:t>(dále jen Objednatel)</w:t>
      </w:r>
    </w:p>
    <w:p w:rsidR="004221E2" w:rsidRDefault="004221E2" w:rsidP="004E62CC">
      <w:pPr>
        <w:rPr>
          <w:rFonts w:ascii="Arial" w:hAnsi="Arial" w:cs="Arial"/>
          <w:sz w:val="22"/>
          <w:szCs w:val="22"/>
        </w:rPr>
      </w:pPr>
    </w:p>
    <w:p w:rsidR="004E62CC" w:rsidRPr="00CD64EA" w:rsidRDefault="004E62CC" w:rsidP="004E62CC">
      <w:pPr>
        <w:rPr>
          <w:rFonts w:ascii="Arial" w:hAnsi="Arial" w:cs="Arial"/>
          <w:sz w:val="22"/>
          <w:szCs w:val="22"/>
        </w:rPr>
      </w:pPr>
      <w:r>
        <w:rPr>
          <w:rFonts w:ascii="Arial" w:hAnsi="Arial" w:cs="Arial"/>
          <w:sz w:val="22"/>
          <w:szCs w:val="22"/>
        </w:rPr>
        <w:t>a</w:t>
      </w:r>
    </w:p>
    <w:p w:rsidR="004221E2" w:rsidRDefault="004221E2"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p>
    <w:p w:rsidR="00BF317B" w:rsidRPr="00CD64EA" w:rsidRDefault="00BF317B" w:rsidP="00BF317B">
      <w:pPr>
        <w:pStyle w:val="Bodsmlouvy-211"/>
        <w:numPr>
          <w:ilvl w:val="0"/>
          <w:numId w:val="0"/>
        </w:numPr>
        <w:tabs>
          <w:tab w:val="clear" w:pos="1134"/>
          <w:tab w:val="clear" w:pos="9356"/>
          <w:tab w:val="left" w:pos="18"/>
          <w:tab w:val="left" w:pos="0"/>
          <w:tab w:val="left" w:pos="2127"/>
          <w:tab w:val="left" w:pos="2835"/>
          <w:tab w:val="right" w:pos="6804"/>
        </w:tabs>
        <w:ind w:left="360" w:hanging="360"/>
        <w:jc w:val="left"/>
        <w:rPr>
          <w:rFonts w:ascii="Arial" w:hAnsi="Arial" w:cs="Arial"/>
          <w:b/>
          <w:bCs/>
          <w:szCs w:val="22"/>
        </w:rPr>
      </w:pPr>
      <w:r w:rsidRPr="00CD64EA">
        <w:rPr>
          <w:rFonts w:ascii="Arial" w:hAnsi="Arial" w:cs="Arial"/>
          <w:b/>
          <w:bCs/>
          <w:szCs w:val="22"/>
        </w:rPr>
        <w:t>Zhotovitel</w:t>
      </w:r>
      <w:r>
        <w:rPr>
          <w:rFonts w:ascii="Arial" w:hAnsi="Arial" w:cs="Arial"/>
          <w:b/>
          <w:bCs/>
          <w:szCs w:val="22"/>
        </w:rPr>
        <w:t>:</w:t>
      </w:r>
      <w:r w:rsidR="008F34F8">
        <w:rPr>
          <w:rFonts w:ascii="Arial" w:hAnsi="Arial" w:cs="Arial"/>
          <w:b/>
          <w:bCs/>
          <w:szCs w:val="22"/>
        </w:rPr>
        <w:t xml:space="preserve"> </w:t>
      </w:r>
      <w:r w:rsidR="00487622">
        <w:rPr>
          <w:rFonts w:ascii="Arial" w:hAnsi="Arial" w:cs="Arial"/>
          <w:b/>
          <w:bCs/>
          <w:szCs w:val="22"/>
        </w:rPr>
        <w:t>………………………..</w:t>
      </w:r>
      <w:r>
        <w:rPr>
          <w:rFonts w:ascii="Arial" w:hAnsi="Arial" w:cs="Arial"/>
          <w:b/>
          <w:bCs/>
          <w:szCs w:val="22"/>
        </w:rPr>
        <w:tab/>
      </w:r>
    </w:p>
    <w:p w:rsidR="00BF317B" w:rsidRPr="00CD64EA" w:rsidRDefault="00BF317B" w:rsidP="00BF317B">
      <w:pPr>
        <w:pStyle w:val="Bodsmlouvy-211"/>
        <w:numPr>
          <w:ilvl w:val="0"/>
          <w:numId w:val="0"/>
        </w:numPr>
        <w:tabs>
          <w:tab w:val="left" w:pos="18"/>
          <w:tab w:val="left" w:pos="0"/>
          <w:tab w:val="left" w:pos="2127"/>
        </w:tabs>
        <w:ind w:left="360" w:hanging="360"/>
        <w:rPr>
          <w:rFonts w:ascii="Arial" w:hAnsi="Arial" w:cs="Arial"/>
          <w:bCs/>
          <w:szCs w:val="22"/>
        </w:rPr>
      </w:pPr>
      <w:r>
        <w:rPr>
          <w:rFonts w:ascii="Arial" w:hAnsi="Arial" w:cs="Arial"/>
          <w:bCs/>
          <w:szCs w:val="22"/>
        </w:rPr>
        <w:t>S</w:t>
      </w:r>
      <w:r w:rsidRPr="00CD64EA">
        <w:rPr>
          <w:rFonts w:ascii="Arial" w:hAnsi="Arial" w:cs="Arial"/>
          <w:bCs/>
          <w:szCs w:val="22"/>
        </w:rPr>
        <w:t xml:space="preserve">e sídlem: </w:t>
      </w:r>
      <w:r>
        <w:rPr>
          <w:rFonts w:ascii="Arial" w:hAnsi="Arial" w:cs="Arial"/>
          <w:bCs/>
          <w:szCs w:val="22"/>
        </w:rPr>
        <w:tab/>
      </w:r>
      <w:r w:rsidR="00487622">
        <w:rPr>
          <w:rFonts w:ascii="Arial" w:hAnsi="Arial" w:cs="Arial"/>
          <w:bCs/>
          <w:szCs w:val="22"/>
        </w:rPr>
        <w:t>………………………………………..</w:t>
      </w:r>
      <w:r>
        <w:rPr>
          <w:rFonts w:ascii="Arial" w:hAnsi="Arial" w:cs="Arial"/>
          <w:bCs/>
          <w:szCs w:val="22"/>
        </w:rPr>
        <w:tab/>
      </w:r>
      <w:r w:rsidRPr="00CD64EA">
        <w:rPr>
          <w:rFonts w:ascii="Arial" w:hAnsi="Arial" w:cs="Arial"/>
          <w:bCs/>
          <w:szCs w:val="22"/>
        </w:rPr>
        <w:tab/>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Zapsaný</w:t>
      </w:r>
      <w:r w:rsidRPr="00CD64EA">
        <w:rPr>
          <w:rFonts w:ascii="Arial" w:hAnsi="Arial" w:cs="Arial"/>
          <w:sz w:val="22"/>
          <w:szCs w:val="22"/>
        </w:rPr>
        <w:t xml:space="preserve"> v obchodním rejstříku </w:t>
      </w:r>
      <w:r w:rsidR="00487622">
        <w:rPr>
          <w:rFonts w:ascii="Arial" w:hAnsi="Arial" w:cs="Arial"/>
          <w:sz w:val="22"/>
          <w:szCs w:val="22"/>
        </w:rPr>
        <w:t>u</w:t>
      </w:r>
      <w:r>
        <w:rPr>
          <w:rFonts w:ascii="Arial" w:hAnsi="Arial" w:cs="Arial"/>
          <w:sz w:val="22"/>
          <w:szCs w:val="22"/>
        </w:rPr>
        <w:t> </w:t>
      </w:r>
      <w:r w:rsidR="00487622">
        <w:rPr>
          <w:rFonts w:ascii="Arial" w:hAnsi="Arial" w:cs="Arial"/>
          <w:sz w:val="22"/>
          <w:szCs w:val="22"/>
        </w:rPr>
        <w:t>…………….</w:t>
      </w:r>
      <w:r>
        <w:rPr>
          <w:rFonts w:ascii="Arial" w:hAnsi="Arial" w:cs="Arial"/>
          <w:sz w:val="22"/>
          <w:szCs w:val="22"/>
        </w:rPr>
        <w:t xml:space="preserve"> oddíl </w:t>
      </w:r>
      <w:r w:rsidR="00487622">
        <w:rPr>
          <w:rFonts w:ascii="Arial" w:hAnsi="Arial" w:cs="Arial"/>
          <w:sz w:val="22"/>
          <w:szCs w:val="22"/>
        </w:rPr>
        <w:t>…………..</w:t>
      </w:r>
      <w:r>
        <w:rPr>
          <w:rFonts w:ascii="Arial" w:hAnsi="Arial" w:cs="Arial"/>
          <w:sz w:val="22"/>
          <w:szCs w:val="22"/>
        </w:rPr>
        <w:t xml:space="preserve">, vložka </w:t>
      </w:r>
      <w:r w:rsidR="00487622">
        <w:rPr>
          <w:rFonts w:ascii="Arial" w:hAnsi="Arial" w:cs="Arial"/>
          <w:sz w:val="22"/>
          <w:szCs w:val="22"/>
        </w:rPr>
        <w:t>…………..</w:t>
      </w:r>
    </w:p>
    <w:p w:rsidR="00BF317B" w:rsidRPr="00CD64EA" w:rsidRDefault="00BF317B" w:rsidP="00BF317B">
      <w:pPr>
        <w:pStyle w:val="Normln0"/>
        <w:tabs>
          <w:tab w:val="left" w:pos="18"/>
          <w:tab w:val="left" w:pos="0"/>
        </w:tabs>
        <w:jc w:val="both"/>
        <w:rPr>
          <w:rFonts w:ascii="Arial" w:hAnsi="Arial" w:cs="Arial"/>
          <w:sz w:val="22"/>
          <w:szCs w:val="22"/>
        </w:rPr>
      </w:pPr>
      <w:r>
        <w:rPr>
          <w:rFonts w:ascii="Arial" w:hAnsi="Arial" w:cs="Arial"/>
          <w:sz w:val="22"/>
          <w:szCs w:val="22"/>
        </w:rPr>
        <w:t>O</w:t>
      </w:r>
      <w:r w:rsidRPr="00CD64EA">
        <w:rPr>
          <w:rFonts w:ascii="Arial" w:hAnsi="Arial" w:cs="Arial"/>
          <w:sz w:val="22"/>
          <w:szCs w:val="22"/>
        </w:rPr>
        <w:t>soba pověřená jednat jménem zhotovitele ve věcech technických</w:t>
      </w:r>
      <w:r>
        <w:rPr>
          <w:rFonts w:ascii="Arial" w:hAnsi="Arial" w:cs="Arial"/>
          <w:sz w:val="22"/>
          <w:szCs w:val="22"/>
        </w:rPr>
        <w:t>:</w:t>
      </w:r>
      <w:r w:rsidRPr="00CD64EA">
        <w:rPr>
          <w:rFonts w:ascii="Arial" w:hAnsi="Arial" w:cs="Arial"/>
          <w:sz w:val="22"/>
          <w:szCs w:val="22"/>
        </w:rPr>
        <w:t xml:space="preserve"> </w:t>
      </w:r>
      <w:r w:rsidR="00487622">
        <w:rPr>
          <w:rFonts w:ascii="Arial" w:hAnsi="Arial" w:cs="Arial"/>
          <w:sz w:val="22"/>
          <w:szCs w:val="22"/>
        </w:rPr>
        <w:t>………………</w:t>
      </w:r>
    </w:p>
    <w:p w:rsidR="00BF317B" w:rsidRPr="00CD64EA" w:rsidRDefault="00BF317B" w:rsidP="00BF317B">
      <w:pPr>
        <w:pStyle w:val="Normln0"/>
        <w:rPr>
          <w:rFonts w:ascii="Arial" w:hAnsi="Arial" w:cs="Arial"/>
          <w:snapToGrid w:val="0"/>
          <w:sz w:val="22"/>
          <w:szCs w:val="22"/>
        </w:rPr>
      </w:pPr>
      <w:r w:rsidRPr="00CD64EA">
        <w:rPr>
          <w:rFonts w:ascii="Arial" w:hAnsi="Arial" w:cs="Arial"/>
          <w:sz w:val="22"/>
          <w:szCs w:val="22"/>
        </w:rPr>
        <w:t>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00487622">
        <w:rPr>
          <w:rFonts w:ascii="Arial" w:hAnsi="Arial" w:cs="Arial"/>
          <w:sz w:val="22"/>
          <w:szCs w:val="22"/>
        </w:rPr>
        <w:t>……………………..</w:t>
      </w:r>
    </w:p>
    <w:p w:rsidR="00BF317B" w:rsidRPr="00CD64EA" w:rsidRDefault="00BF317B" w:rsidP="00BF317B">
      <w:pPr>
        <w:pStyle w:val="Normln0"/>
        <w:rPr>
          <w:rFonts w:ascii="Arial" w:hAnsi="Arial" w:cs="Arial"/>
          <w:sz w:val="22"/>
          <w:szCs w:val="22"/>
        </w:rPr>
      </w:pPr>
      <w:r w:rsidRPr="00CD64EA">
        <w:rPr>
          <w:rFonts w:ascii="Arial" w:hAnsi="Arial" w:cs="Arial"/>
          <w:sz w:val="22"/>
          <w:szCs w:val="22"/>
        </w:rPr>
        <w:t>DIČ:</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008F34F8">
        <w:rPr>
          <w:rFonts w:ascii="Arial" w:hAnsi="Arial" w:cs="Arial"/>
          <w:sz w:val="22"/>
          <w:szCs w:val="22"/>
        </w:rPr>
        <w:t>CZ</w:t>
      </w:r>
      <w:r w:rsidR="00487622">
        <w:rPr>
          <w:rFonts w:ascii="Arial" w:hAnsi="Arial" w:cs="Arial"/>
          <w:sz w:val="22"/>
          <w:szCs w:val="22"/>
        </w:rPr>
        <w:t>……………….…</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B</w:t>
      </w:r>
      <w:r w:rsidRPr="00CD64EA">
        <w:rPr>
          <w:rFonts w:ascii="Arial" w:hAnsi="Arial" w:cs="Arial"/>
          <w:sz w:val="22"/>
          <w:szCs w:val="22"/>
        </w:rPr>
        <w:t xml:space="preserve">ankovní spojení:  </w:t>
      </w:r>
      <w:r w:rsidRPr="00CD64EA">
        <w:rPr>
          <w:rFonts w:ascii="Arial" w:hAnsi="Arial" w:cs="Arial"/>
          <w:sz w:val="22"/>
          <w:szCs w:val="22"/>
        </w:rPr>
        <w:tab/>
      </w:r>
      <w:r w:rsidR="00487622">
        <w:rPr>
          <w:rFonts w:ascii="Arial" w:hAnsi="Arial" w:cs="Arial"/>
          <w:sz w:val="22"/>
          <w:szCs w:val="22"/>
        </w:rPr>
        <w:t>…………………………</w:t>
      </w:r>
    </w:p>
    <w:p w:rsidR="00BF317B" w:rsidRPr="00CD64EA" w:rsidRDefault="00BF317B" w:rsidP="00BF317B">
      <w:pPr>
        <w:pStyle w:val="Normln0"/>
        <w:tabs>
          <w:tab w:val="left" w:pos="18"/>
          <w:tab w:val="left" w:pos="0"/>
        </w:tabs>
        <w:rPr>
          <w:rFonts w:ascii="Arial" w:hAnsi="Arial" w:cs="Arial"/>
          <w:sz w:val="22"/>
          <w:szCs w:val="22"/>
        </w:rPr>
      </w:pPr>
      <w:r>
        <w:rPr>
          <w:rFonts w:ascii="Arial" w:hAnsi="Arial" w:cs="Arial"/>
          <w:sz w:val="22"/>
          <w:szCs w:val="22"/>
        </w:rPr>
        <w:t>Č</w:t>
      </w:r>
      <w:r w:rsidRPr="00CD64EA">
        <w:rPr>
          <w:rFonts w:ascii="Arial" w:hAnsi="Arial" w:cs="Arial"/>
          <w:sz w:val="22"/>
          <w:szCs w:val="22"/>
        </w:rPr>
        <w:t xml:space="preserve">. účtu: </w:t>
      </w:r>
      <w:r w:rsidRPr="00CD64EA">
        <w:rPr>
          <w:rFonts w:ascii="Arial" w:hAnsi="Arial" w:cs="Arial"/>
          <w:sz w:val="22"/>
          <w:szCs w:val="22"/>
        </w:rPr>
        <w:tab/>
      </w:r>
      <w:r>
        <w:rPr>
          <w:rFonts w:ascii="Arial" w:hAnsi="Arial" w:cs="Arial"/>
          <w:sz w:val="22"/>
          <w:szCs w:val="22"/>
        </w:rPr>
        <w:t xml:space="preserve">            </w:t>
      </w:r>
      <w:r w:rsidR="00487622">
        <w:rPr>
          <w:rFonts w:ascii="Arial" w:hAnsi="Arial" w:cs="Arial"/>
          <w:sz w:val="22"/>
          <w:szCs w:val="22"/>
        </w:rPr>
        <w:t>…………………………</w:t>
      </w:r>
    </w:p>
    <w:p w:rsidR="00BF317B" w:rsidRPr="002479F4" w:rsidRDefault="00BF317B" w:rsidP="00BF317B">
      <w:pPr>
        <w:pStyle w:val="Normln0"/>
        <w:tabs>
          <w:tab w:val="left" w:pos="18"/>
          <w:tab w:val="left" w:pos="0"/>
        </w:tabs>
        <w:rPr>
          <w:rFonts w:ascii="Arial" w:hAnsi="Arial" w:cs="Arial"/>
          <w:sz w:val="22"/>
          <w:szCs w:val="22"/>
        </w:rPr>
      </w:pPr>
      <w:r w:rsidRPr="00CD64EA">
        <w:rPr>
          <w:rFonts w:ascii="Arial" w:hAnsi="Arial" w:cs="Arial"/>
          <w:sz w:val="22"/>
          <w:szCs w:val="22"/>
        </w:rPr>
        <w:t>E-mail:</w:t>
      </w:r>
      <w:r w:rsidRPr="00CD64EA">
        <w:rPr>
          <w:rFonts w:ascii="Arial" w:hAnsi="Arial" w:cs="Arial"/>
          <w:sz w:val="22"/>
          <w:szCs w:val="22"/>
        </w:rPr>
        <w:tab/>
      </w:r>
      <w:r w:rsidRPr="00CD64EA">
        <w:rPr>
          <w:rFonts w:ascii="Arial" w:hAnsi="Arial" w:cs="Arial"/>
          <w:sz w:val="22"/>
          <w:szCs w:val="22"/>
        </w:rPr>
        <w:tab/>
      </w:r>
      <w:r w:rsidRPr="00CD64EA">
        <w:rPr>
          <w:rFonts w:ascii="Arial" w:hAnsi="Arial" w:cs="Arial"/>
          <w:sz w:val="22"/>
          <w:szCs w:val="22"/>
        </w:rPr>
        <w:tab/>
      </w:r>
      <w:r w:rsidR="00487622">
        <w:rPr>
          <w:rFonts w:ascii="Arial" w:hAnsi="Arial" w:cs="Arial"/>
          <w:sz w:val="22"/>
          <w:szCs w:val="22"/>
        </w:rPr>
        <w:t>………………………….</w:t>
      </w:r>
    </w:p>
    <w:p w:rsidR="00BF317B" w:rsidRPr="00CD64EA" w:rsidRDefault="009D0062" w:rsidP="00BF317B">
      <w:pPr>
        <w:pStyle w:val="Normln0"/>
        <w:tabs>
          <w:tab w:val="left" w:pos="18"/>
          <w:tab w:val="left" w:pos="0"/>
        </w:tabs>
        <w:rPr>
          <w:rFonts w:ascii="Arial" w:hAnsi="Arial" w:cs="Arial"/>
          <w:sz w:val="22"/>
          <w:szCs w:val="22"/>
        </w:rPr>
      </w:pPr>
      <w:r>
        <w:rPr>
          <w:rFonts w:ascii="Arial" w:hAnsi="Arial" w:cs="Arial"/>
          <w:sz w:val="22"/>
          <w:szCs w:val="22"/>
        </w:rPr>
        <w:t>Zastoupený</w:t>
      </w:r>
      <w:r w:rsidR="00BF317B" w:rsidRPr="00CD64EA">
        <w:rPr>
          <w:rFonts w:ascii="Arial" w:hAnsi="Arial" w:cs="Arial"/>
          <w:sz w:val="22"/>
          <w:szCs w:val="22"/>
        </w:rPr>
        <w:t xml:space="preserve">: </w:t>
      </w:r>
      <w:r w:rsidR="00BF317B" w:rsidRPr="00CD64EA">
        <w:rPr>
          <w:rFonts w:ascii="Arial" w:hAnsi="Arial" w:cs="Arial"/>
          <w:sz w:val="22"/>
          <w:szCs w:val="22"/>
        </w:rPr>
        <w:tab/>
      </w:r>
      <w:r w:rsidR="00BF317B" w:rsidRPr="00CD64EA">
        <w:rPr>
          <w:rFonts w:ascii="Arial" w:hAnsi="Arial" w:cs="Arial"/>
          <w:sz w:val="22"/>
          <w:szCs w:val="22"/>
        </w:rPr>
        <w:tab/>
      </w:r>
      <w:r w:rsidR="00487622">
        <w:rPr>
          <w:rFonts w:ascii="Arial" w:hAnsi="Arial" w:cs="Arial"/>
          <w:sz w:val="22"/>
          <w:szCs w:val="22"/>
        </w:rPr>
        <w:t>…………………………</w:t>
      </w:r>
    </w:p>
    <w:p w:rsidR="000418B2" w:rsidRDefault="000418B2" w:rsidP="00BF317B">
      <w:pPr>
        <w:rPr>
          <w:rFonts w:ascii="Arial" w:hAnsi="Arial" w:cs="Arial"/>
          <w:sz w:val="22"/>
          <w:szCs w:val="22"/>
        </w:rPr>
      </w:pPr>
    </w:p>
    <w:p w:rsidR="00BF317B" w:rsidRPr="00CD64EA" w:rsidRDefault="00BF317B" w:rsidP="00BF317B">
      <w:pPr>
        <w:rPr>
          <w:rFonts w:ascii="Arial" w:hAnsi="Arial" w:cs="Arial"/>
          <w:sz w:val="22"/>
          <w:szCs w:val="22"/>
        </w:rPr>
      </w:pPr>
      <w:r w:rsidRPr="00CD64EA">
        <w:rPr>
          <w:rFonts w:ascii="Arial" w:hAnsi="Arial" w:cs="Arial"/>
          <w:sz w:val="22"/>
          <w:szCs w:val="22"/>
        </w:rPr>
        <w:t>(dále jen Zhotovitel)</w:t>
      </w:r>
    </w:p>
    <w:p w:rsidR="008F34F8" w:rsidRDefault="008F34F8" w:rsidP="00DE113A">
      <w:pPr>
        <w:jc w:val="center"/>
        <w:rPr>
          <w:rFonts w:ascii="Arial" w:hAnsi="Arial" w:cs="Arial"/>
          <w:b/>
          <w:sz w:val="22"/>
          <w:szCs w:val="22"/>
        </w:rPr>
      </w:pPr>
    </w:p>
    <w:p w:rsidR="00BF317B" w:rsidRDefault="00BF317B" w:rsidP="00DE113A">
      <w:pPr>
        <w:jc w:val="center"/>
        <w:rPr>
          <w:rFonts w:ascii="Arial" w:hAnsi="Arial" w:cs="Arial"/>
          <w:b/>
          <w:sz w:val="22"/>
          <w:szCs w:val="22"/>
        </w:rPr>
      </w:pPr>
      <w:r>
        <w:rPr>
          <w:rFonts w:ascii="Arial" w:hAnsi="Arial" w:cs="Arial"/>
          <w:b/>
          <w:sz w:val="22"/>
          <w:szCs w:val="22"/>
        </w:rPr>
        <w:t>II.</w:t>
      </w:r>
    </w:p>
    <w:p w:rsidR="00BF317B" w:rsidRPr="00CD64EA" w:rsidRDefault="00BF317B" w:rsidP="00EF403D">
      <w:pPr>
        <w:jc w:val="center"/>
        <w:rPr>
          <w:rFonts w:ascii="Arial" w:hAnsi="Arial" w:cs="Arial"/>
          <w:b/>
          <w:sz w:val="22"/>
          <w:szCs w:val="22"/>
        </w:rPr>
      </w:pPr>
      <w:r w:rsidRPr="00CD64EA">
        <w:rPr>
          <w:rFonts w:ascii="Arial" w:hAnsi="Arial" w:cs="Arial"/>
          <w:b/>
          <w:sz w:val="22"/>
          <w:szCs w:val="22"/>
        </w:rPr>
        <w:t>Předmět a rozsah smlouvy</w:t>
      </w:r>
    </w:p>
    <w:p w:rsidR="00BF317B" w:rsidRDefault="00BF317B" w:rsidP="00C065BB">
      <w:pPr>
        <w:pStyle w:val="Nadpis2"/>
        <w:keepLines/>
        <w:numPr>
          <w:ilvl w:val="0"/>
          <w:numId w:val="3"/>
        </w:numPr>
        <w:tabs>
          <w:tab w:val="clear" w:pos="1776"/>
          <w:tab w:val="num" w:pos="567"/>
        </w:tabs>
        <w:spacing w:before="120" w:after="120"/>
        <w:ind w:left="567" w:hanging="567"/>
        <w:jc w:val="both"/>
        <w:rPr>
          <w:b w:val="0"/>
          <w:i w:val="0"/>
          <w:sz w:val="22"/>
          <w:szCs w:val="22"/>
          <w:lang w:val="cs-CZ"/>
        </w:rPr>
      </w:pPr>
      <w:r w:rsidRPr="00786B42">
        <w:rPr>
          <w:i w:val="0"/>
          <w:sz w:val="22"/>
          <w:szCs w:val="22"/>
        </w:rPr>
        <w:t xml:space="preserve">Předmět </w:t>
      </w:r>
      <w:r w:rsidR="00ED032D">
        <w:rPr>
          <w:i w:val="0"/>
          <w:sz w:val="22"/>
          <w:szCs w:val="22"/>
          <w:lang w:val="cs-CZ"/>
        </w:rPr>
        <w:t>této smlouvy</w:t>
      </w:r>
      <w:r w:rsidRPr="00786B42">
        <w:rPr>
          <w:i w:val="0"/>
          <w:sz w:val="22"/>
          <w:szCs w:val="22"/>
        </w:rPr>
        <w:t xml:space="preserve"> </w:t>
      </w:r>
      <w:r w:rsidRPr="00786B42">
        <w:rPr>
          <w:b w:val="0"/>
          <w:i w:val="0"/>
          <w:sz w:val="22"/>
          <w:szCs w:val="22"/>
        </w:rPr>
        <w:t>je</w:t>
      </w:r>
      <w:r w:rsidRPr="003F0BEA">
        <w:rPr>
          <w:b w:val="0"/>
          <w:i w:val="0"/>
          <w:sz w:val="22"/>
          <w:szCs w:val="22"/>
        </w:rPr>
        <w:t xml:space="preserve"> specifikován projektovou dokumentací</w:t>
      </w:r>
      <w:r w:rsidR="00882759">
        <w:rPr>
          <w:b w:val="0"/>
          <w:i w:val="0"/>
          <w:sz w:val="22"/>
          <w:szCs w:val="22"/>
          <w:lang w:val="cs-CZ"/>
        </w:rPr>
        <w:t xml:space="preserve"> pro provádění stavby</w:t>
      </w:r>
      <w:r w:rsidR="008D2C9A">
        <w:rPr>
          <w:b w:val="0"/>
          <w:i w:val="0"/>
          <w:sz w:val="22"/>
          <w:szCs w:val="22"/>
          <w:lang w:val="cs-CZ"/>
        </w:rPr>
        <w:t xml:space="preserve"> </w:t>
      </w:r>
      <w:r w:rsidR="00A41CD2" w:rsidRPr="00A41CD2">
        <w:rPr>
          <w:i w:val="0"/>
          <w:sz w:val="22"/>
          <w:szCs w:val="22"/>
        </w:rPr>
        <w:t>„</w:t>
      </w:r>
      <w:r w:rsidR="006B7C11">
        <w:rPr>
          <w:i w:val="0"/>
          <w:sz w:val="22"/>
          <w:szCs w:val="22"/>
          <w:lang w:val="cs-CZ"/>
        </w:rPr>
        <w:t>Město Oslavany – parkovaní stání na ulici Sportovní</w:t>
      </w:r>
      <w:r w:rsidR="00A41CD2" w:rsidRPr="00A41CD2">
        <w:rPr>
          <w:i w:val="0"/>
          <w:sz w:val="22"/>
          <w:szCs w:val="22"/>
        </w:rPr>
        <w:t>“</w:t>
      </w:r>
      <w:r w:rsidR="00DC7435">
        <w:rPr>
          <w:i w:val="0"/>
          <w:sz w:val="22"/>
          <w:szCs w:val="22"/>
          <w:lang w:val="cs-CZ"/>
        </w:rPr>
        <w:t xml:space="preserve"> </w:t>
      </w:r>
      <w:r w:rsidRPr="003F0BEA">
        <w:rPr>
          <w:b w:val="0"/>
          <w:i w:val="0"/>
          <w:sz w:val="22"/>
          <w:szCs w:val="22"/>
        </w:rPr>
        <w:t>a položkovým rozpočtem v členění položek s výměrami dle dokumentace stavby – výkaz výměr</w:t>
      </w:r>
      <w:r w:rsidRPr="00786B42">
        <w:rPr>
          <w:b w:val="0"/>
          <w:i w:val="0"/>
          <w:sz w:val="22"/>
          <w:szCs w:val="22"/>
        </w:rPr>
        <w:t>,</w:t>
      </w:r>
      <w:r w:rsidR="00DE113A">
        <w:rPr>
          <w:b w:val="0"/>
          <w:i w:val="0"/>
          <w:sz w:val="22"/>
          <w:szCs w:val="22"/>
        </w:rPr>
        <w:t xml:space="preserve"> </w:t>
      </w:r>
      <w:r w:rsidRPr="00786B42">
        <w:rPr>
          <w:b w:val="0"/>
          <w:i w:val="0"/>
          <w:sz w:val="22"/>
          <w:szCs w:val="22"/>
        </w:rPr>
        <w:t>kte</w:t>
      </w:r>
      <w:r w:rsidR="00882759">
        <w:rPr>
          <w:b w:val="0"/>
          <w:i w:val="0"/>
          <w:sz w:val="22"/>
          <w:szCs w:val="22"/>
          <w:lang w:val="cs-CZ"/>
        </w:rPr>
        <w:t>r</w:t>
      </w:r>
      <w:r w:rsidR="00FF38BD">
        <w:rPr>
          <w:b w:val="0"/>
          <w:i w:val="0"/>
          <w:sz w:val="22"/>
          <w:szCs w:val="22"/>
          <w:lang w:val="cs-CZ"/>
        </w:rPr>
        <w:t>ý</w:t>
      </w:r>
      <w:r w:rsidRPr="00786B42">
        <w:rPr>
          <w:b w:val="0"/>
          <w:i w:val="0"/>
          <w:sz w:val="22"/>
          <w:szCs w:val="22"/>
        </w:rPr>
        <w:t xml:space="preserve"> </w:t>
      </w:r>
      <w:r w:rsidR="00FF38BD">
        <w:rPr>
          <w:b w:val="0"/>
          <w:i w:val="0"/>
          <w:sz w:val="22"/>
          <w:szCs w:val="22"/>
          <w:lang w:val="cs-CZ"/>
        </w:rPr>
        <w:t>je</w:t>
      </w:r>
      <w:r w:rsidRPr="00786B42">
        <w:rPr>
          <w:b w:val="0"/>
          <w:i w:val="0"/>
          <w:sz w:val="22"/>
          <w:szCs w:val="22"/>
        </w:rPr>
        <w:t xml:space="preserve"> přílohou</w:t>
      </w:r>
      <w:r w:rsidR="00FF38BD">
        <w:rPr>
          <w:b w:val="0"/>
          <w:i w:val="0"/>
          <w:sz w:val="22"/>
          <w:szCs w:val="22"/>
          <w:lang w:val="cs-CZ"/>
        </w:rPr>
        <w:t xml:space="preserve"> a součástí</w:t>
      </w:r>
      <w:r w:rsidRPr="00786B42">
        <w:rPr>
          <w:b w:val="0"/>
          <w:i w:val="0"/>
          <w:sz w:val="22"/>
          <w:szCs w:val="22"/>
        </w:rPr>
        <w:t xml:space="preserve"> Smlouvy, aniž by ke Smlouvě musel</w:t>
      </w:r>
      <w:r w:rsidR="00882759" w:rsidRPr="00882759">
        <w:rPr>
          <w:b w:val="0"/>
          <w:i w:val="0"/>
          <w:sz w:val="22"/>
          <w:szCs w:val="22"/>
        </w:rPr>
        <w:t>y</w:t>
      </w:r>
      <w:r w:rsidRPr="00786B42">
        <w:rPr>
          <w:b w:val="0"/>
          <w:i w:val="0"/>
          <w:sz w:val="22"/>
          <w:szCs w:val="22"/>
        </w:rPr>
        <w:t xml:space="preserve"> být připojen</w:t>
      </w:r>
      <w:r w:rsidR="00882759">
        <w:rPr>
          <w:b w:val="0"/>
          <w:i w:val="0"/>
          <w:sz w:val="22"/>
          <w:szCs w:val="22"/>
          <w:lang w:val="cs-CZ"/>
        </w:rPr>
        <w:t>é</w:t>
      </w:r>
      <w:r w:rsidRPr="00786B42">
        <w:rPr>
          <w:b w:val="0"/>
          <w:i w:val="0"/>
          <w:sz w:val="22"/>
          <w:szCs w:val="22"/>
        </w:rPr>
        <w:t xml:space="preserve">. </w:t>
      </w: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Zhotovením stavby se rozumí úplné, funkční a bezvadné provedení všech stavebních </w:t>
      </w:r>
      <w:r w:rsidR="00C233C2">
        <w:rPr>
          <w:rFonts w:ascii="Arial" w:hAnsi="Arial" w:cs="Arial"/>
          <w:sz w:val="22"/>
          <w:szCs w:val="22"/>
        </w:rPr>
        <w:br/>
      </w:r>
      <w:r w:rsidRPr="00CD64EA">
        <w:rPr>
          <w:rFonts w:ascii="Arial" w:hAnsi="Arial" w:cs="Arial"/>
          <w:sz w:val="22"/>
          <w:szCs w:val="22"/>
        </w:rPr>
        <w:t xml:space="preserve">a montážních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bezpečnostní opatření apod.), včetně koordinační a kompletační činnosti celé stavby.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Mimo tyto práce zahrnuje dodávka stavební části i:</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Zajištění a splnění podmínek vyplývající</w:t>
      </w:r>
      <w:r w:rsidR="00D20218">
        <w:rPr>
          <w:rFonts w:ascii="Arial" w:hAnsi="Arial" w:cs="Arial"/>
          <w:sz w:val="22"/>
          <w:szCs w:val="22"/>
        </w:rPr>
        <w:t>ch</w:t>
      </w:r>
      <w:r w:rsidRPr="00CD64EA">
        <w:rPr>
          <w:rFonts w:ascii="Arial" w:hAnsi="Arial" w:cs="Arial"/>
          <w:sz w:val="22"/>
          <w:szCs w:val="22"/>
        </w:rPr>
        <w:t xml:space="preserve"> ze stavebního povolení nebo jiných dokladů,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vytýčení veškerých inženýrských sítí, odpovědnost za jejich neporušení během výstavby a zpětné protokolární předání jejich správcům,</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všech nezbytných průzkumů nutných pro řádné provádění a dokončení díla,</w:t>
      </w:r>
    </w:p>
    <w:p w:rsidR="0094547C" w:rsidRPr="0094547C"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opatření organizačního a stavebně technologického charakteru k řádnému provedení díla,</w:t>
      </w:r>
    </w:p>
    <w:p w:rsidR="00BF317B" w:rsidRPr="0094547C" w:rsidRDefault="0094547C" w:rsidP="00113B76">
      <w:pPr>
        <w:numPr>
          <w:ilvl w:val="0"/>
          <w:numId w:val="4"/>
        </w:numPr>
        <w:tabs>
          <w:tab w:val="num" w:pos="1134"/>
          <w:tab w:val="left" w:pos="2880"/>
        </w:tabs>
        <w:spacing w:before="120" w:after="120"/>
        <w:ind w:left="1134" w:hanging="567"/>
        <w:jc w:val="both"/>
        <w:rPr>
          <w:rFonts w:ascii="Arial" w:hAnsi="Arial" w:cs="Arial"/>
          <w:snapToGrid w:val="0"/>
          <w:sz w:val="22"/>
          <w:szCs w:val="22"/>
        </w:rPr>
      </w:pPr>
      <w:r>
        <w:rPr>
          <w:rFonts w:ascii="Arial" w:hAnsi="Arial" w:cs="Arial"/>
          <w:snapToGrid w:val="0"/>
          <w:sz w:val="22"/>
          <w:szCs w:val="22"/>
        </w:rPr>
        <w:t>O</w:t>
      </w:r>
      <w:r w:rsidRPr="0094547C">
        <w:rPr>
          <w:rFonts w:ascii="Arial" w:hAnsi="Arial" w:cs="Arial"/>
          <w:snapToGrid w:val="0"/>
          <w:sz w:val="22"/>
          <w:szCs w:val="22"/>
        </w:rPr>
        <w:t>zn</w:t>
      </w:r>
      <w:r>
        <w:rPr>
          <w:rFonts w:ascii="Arial" w:hAnsi="Arial" w:cs="Arial"/>
          <w:snapToGrid w:val="0"/>
          <w:sz w:val="22"/>
          <w:szCs w:val="22"/>
        </w:rPr>
        <w:t>á</w:t>
      </w:r>
      <w:r w:rsidRPr="0094547C">
        <w:rPr>
          <w:rFonts w:ascii="Arial" w:hAnsi="Arial" w:cs="Arial"/>
          <w:snapToGrid w:val="0"/>
          <w:sz w:val="22"/>
          <w:szCs w:val="22"/>
        </w:rPr>
        <w:t>m</w:t>
      </w:r>
      <w:r>
        <w:rPr>
          <w:rFonts w:ascii="Arial" w:hAnsi="Arial" w:cs="Arial"/>
          <w:snapToGrid w:val="0"/>
          <w:sz w:val="22"/>
          <w:szCs w:val="22"/>
        </w:rPr>
        <w:t>ení</w:t>
      </w:r>
      <w:r w:rsidRPr="0094547C">
        <w:rPr>
          <w:rFonts w:ascii="Arial" w:hAnsi="Arial" w:cs="Arial"/>
          <w:snapToGrid w:val="0"/>
          <w:sz w:val="22"/>
          <w:szCs w:val="22"/>
        </w:rPr>
        <w:t xml:space="preserve"> zahájení prací všem dotčeným vlastníkům pozemků</w:t>
      </w:r>
      <w:r>
        <w:rPr>
          <w:rFonts w:ascii="Arial" w:hAnsi="Arial" w:cs="Arial"/>
          <w:snapToGrid w:val="0"/>
          <w:sz w:val="22"/>
          <w:szCs w:val="22"/>
        </w:rPr>
        <w:t>, na kterých bude probíhat stavba,</w:t>
      </w:r>
      <w:r w:rsidR="00BF317B" w:rsidRPr="00CD64EA">
        <w:rPr>
          <w:rFonts w:ascii="Arial" w:hAnsi="Arial" w:cs="Arial"/>
          <w:snapToGrid w:val="0"/>
          <w:sz w:val="22"/>
          <w:szCs w:val="22"/>
        </w:rPr>
        <w:t xml:space="preserve"> </w:t>
      </w:r>
    </w:p>
    <w:p w:rsidR="00BF317B" w:rsidRPr="000B6646"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Vyhotovení dokumentace skutečného provedení stavby (jedná se o projektovou dokumentaci pro provádění stavby se zakreslenými změnami)</w:t>
      </w:r>
      <w:r w:rsidR="000B6646">
        <w:rPr>
          <w:rFonts w:ascii="Arial" w:hAnsi="Arial" w:cs="Arial"/>
          <w:sz w:val="22"/>
          <w:szCs w:val="22"/>
        </w:rPr>
        <w:t xml:space="preserve"> pro </w:t>
      </w:r>
      <w:r w:rsidR="006B7C11" w:rsidRPr="006B7C11">
        <w:rPr>
          <w:rFonts w:ascii="Arial" w:hAnsi="Arial" w:cs="Arial"/>
          <w:b/>
          <w:sz w:val="22"/>
          <w:szCs w:val="22"/>
        </w:rPr>
        <w:t>„Město Oslavany – parkovaní stání na ulici Sportovní“</w:t>
      </w:r>
      <w:r w:rsidR="00DC7435" w:rsidRPr="0005085C">
        <w:rPr>
          <w:rFonts w:ascii="Arial" w:hAnsi="Arial" w:cs="Arial"/>
          <w:sz w:val="22"/>
          <w:szCs w:val="22"/>
        </w:rPr>
        <w:t xml:space="preserve"> </w:t>
      </w:r>
      <w:r w:rsidRPr="00CD64EA">
        <w:rPr>
          <w:rFonts w:ascii="Arial" w:hAnsi="Arial" w:cs="Arial"/>
          <w:sz w:val="22"/>
          <w:szCs w:val="22"/>
        </w:rPr>
        <w:t xml:space="preserve">ve třech vyhotoveních v tištěné podobě a jedenkrát v digitální podobě na CD, </w:t>
      </w:r>
      <w:r w:rsidRPr="00FF38BD">
        <w:rPr>
          <w:rFonts w:ascii="Arial" w:hAnsi="Arial" w:cs="Arial"/>
          <w:sz w:val="22"/>
          <w:szCs w:val="22"/>
        </w:rPr>
        <w:t>u výkresů obsahujících změnu proti projektu pro provedení stavby bude přilože</w:t>
      </w:r>
      <w:r w:rsidRPr="00CD64EA">
        <w:rPr>
          <w:rFonts w:ascii="Arial" w:hAnsi="Arial" w:cs="Arial"/>
          <w:snapToGrid w:val="0"/>
          <w:sz w:val="22"/>
          <w:szCs w:val="22"/>
        </w:rPr>
        <w:t>n i doklad, ze kterého bude vyplývat projednání změny s odpovědnou osobou Objednatele a její souhlasné stanovisko,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Ostraha stavby a staveniště, zajištění bezpečnosti práce a ochrany životního prostředí,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Projednání a zajištění případného zvláštního užívání komunikací a veřejných ploch včetně úhrady vyměřených poplatků a nájemného,</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Zajištění dopravního značení k dopravním omezením, jejich údržba </w:t>
      </w:r>
      <w:r w:rsidR="00C233C2">
        <w:rPr>
          <w:rFonts w:ascii="Arial" w:hAnsi="Arial" w:cs="Arial"/>
          <w:snapToGrid w:val="0"/>
          <w:sz w:val="22"/>
          <w:szCs w:val="22"/>
        </w:rPr>
        <w:br/>
      </w:r>
      <w:r w:rsidRPr="00CD64EA">
        <w:rPr>
          <w:rFonts w:ascii="Arial" w:hAnsi="Arial" w:cs="Arial"/>
          <w:snapToGrid w:val="0"/>
          <w:sz w:val="22"/>
          <w:szCs w:val="22"/>
        </w:rPr>
        <w:t>a přemisťování a následné odstranění,</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 provedení všech nutných zkoušek dle ČSN (případně jiných norem vztahujících se k prováděnému dílu včetně pořízení protokolů),</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Zajištění atestů a dokladů o požadovaných vlastnostech výrobků ke kolaudaci (i dle zákona č. 22/1997 Sb. – prohlášení o shodě) a revizí veškerých elektrických zařízení s případným odstraněním uvedených závad,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Zřízení a odstranění zařízení staveniště včetně napojení na inženýrské sítě,</w:t>
      </w:r>
    </w:p>
    <w:p w:rsidR="00BF317B" w:rsidRPr="002C13C3"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 xml:space="preserve">Odvoz a uložení vybouraných hmot a stavební suti na skládku včetně poplatku za uskladnění v souladu s ustanoveními zákona </w:t>
      </w:r>
      <w:r w:rsidR="002A6B62">
        <w:rPr>
          <w:rFonts w:ascii="Arial" w:hAnsi="Arial" w:cs="Arial"/>
          <w:snapToGrid w:val="0"/>
          <w:sz w:val="22"/>
          <w:szCs w:val="22"/>
        </w:rPr>
        <w:t xml:space="preserve">č. </w:t>
      </w:r>
      <w:r w:rsidRPr="00CD64EA">
        <w:rPr>
          <w:rFonts w:ascii="Arial" w:hAnsi="Arial" w:cs="Arial"/>
          <w:snapToGrid w:val="0"/>
          <w:sz w:val="22"/>
          <w:szCs w:val="22"/>
        </w:rPr>
        <w:t>185/2001 Sb.</w:t>
      </w:r>
      <w:r w:rsidR="002A6B62">
        <w:rPr>
          <w:rFonts w:ascii="Arial" w:hAnsi="Arial" w:cs="Arial"/>
          <w:snapToGrid w:val="0"/>
          <w:sz w:val="22"/>
          <w:szCs w:val="22"/>
        </w:rPr>
        <w:t xml:space="preserve">, </w:t>
      </w:r>
      <w:r w:rsidRPr="00CD64EA">
        <w:rPr>
          <w:rFonts w:ascii="Arial" w:hAnsi="Arial" w:cs="Arial"/>
          <w:snapToGrid w:val="0"/>
          <w:sz w:val="22"/>
          <w:szCs w:val="22"/>
        </w:rPr>
        <w:t>o odpadech,</w:t>
      </w:r>
      <w:r w:rsidR="002A6B62">
        <w:rPr>
          <w:rFonts w:ascii="Arial" w:hAnsi="Arial" w:cs="Arial"/>
          <w:snapToGrid w:val="0"/>
          <w:sz w:val="22"/>
          <w:szCs w:val="22"/>
        </w:rPr>
        <w:t xml:space="preserve"> ve znění pozdějších předpisů,</w:t>
      </w:r>
    </w:p>
    <w:p w:rsidR="002C13C3" w:rsidRPr="00CD64EA" w:rsidRDefault="002C13C3"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03660E">
        <w:rPr>
          <w:rFonts w:ascii="Arial" w:hAnsi="Arial" w:cs="Arial"/>
          <w:color w:val="000000"/>
          <w:sz w:val="22"/>
          <w:szCs w:val="22"/>
        </w:rPr>
        <w:t>průběžný odvoz stavebního odpadu vzniklého při realizaci předmětu plnění (díla), zajištění jeho dočasného nebo trvalého uložení, resp. převzetí těchto odpadů do vlastnictví osob</w:t>
      </w:r>
      <w:r w:rsidR="00555DBE">
        <w:rPr>
          <w:rFonts w:ascii="Arial" w:hAnsi="Arial" w:cs="Arial"/>
          <w:color w:val="000000"/>
          <w:sz w:val="22"/>
          <w:szCs w:val="22"/>
        </w:rPr>
        <w:t>y</w:t>
      </w:r>
      <w:r w:rsidRPr="0003660E">
        <w:rPr>
          <w:rFonts w:ascii="Arial" w:hAnsi="Arial" w:cs="Arial"/>
          <w:color w:val="000000"/>
          <w:sz w:val="22"/>
          <w:szCs w:val="22"/>
        </w:rPr>
        <w:t xml:space="preserve"> oprávněné k jejich převzetí podle zákona č. 185/2001 Sb., </w:t>
      </w:r>
      <w:r>
        <w:rPr>
          <w:rFonts w:ascii="Arial" w:hAnsi="Arial" w:cs="Arial"/>
          <w:color w:val="000000"/>
          <w:sz w:val="22"/>
          <w:szCs w:val="22"/>
        </w:rPr>
        <w:br/>
      </w:r>
      <w:r w:rsidRPr="0003660E">
        <w:rPr>
          <w:rFonts w:ascii="Arial" w:hAnsi="Arial" w:cs="Arial"/>
          <w:color w:val="000000"/>
          <w:sz w:val="22"/>
          <w:szCs w:val="22"/>
        </w:rPr>
        <w:t>o odpadech ve znění pozdějších předpisů, není-li touto osobou přímo uchazeč</w:t>
      </w:r>
      <w:r>
        <w:rPr>
          <w:rFonts w:ascii="Arial" w:hAnsi="Arial" w:cs="Arial"/>
          <w:color w:val="00000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Uvedení všech povrchů dotčených stavbou do původního stavu (komunikace, chodníky, zeleň, příkopy, propustky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V souladu s platnými rozhodnutími a vyjádřeními oznámit zahájení stavebních prací např. správcům sítí apod.,</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napToGrid w:val="0"/>
          <w:sz w:val="22"/>
          <w:szCs w:val="22"/>
        </w:rPr>
        <w:t>Zabezpečení podmínek stanovených správci inženýrských sítí</w:t>
      </w:r>
      <w:r w:rsidR="0094547C">
        <w:rPr>
          <w:rFonts w:ascii="Arial" w:hAnsi="Arial" w:cs="Arial"/>
          <w:snapToGrid w:val="0"/>
          <w:sz w:val="22"/>
          <w:szCs w:val="22"/>
        </w:rPr>
        <w:t>,</w:t>
      </w:r>
    </w:p>
    <w:p w:rsidR="00BF317B" w:rsidRPr="00CD64EA"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Dodání všech dokumentů nutných k přejímacímu řízení a řádnému zkolaudování stavby</w:t>
      </w:r>
      <w:r w:rsidR="0094547C">
        <w:rPr>
          <w:rFonts w:ascii="Arial" w:hAnsi="Arial" w:cs="Arial"/>
          <w:sz w:val="22"/>
          <w:szCs w:val="22"/>
        </w:rPr>
        <w:t>,</w:t>
      </w:r>
      <w:r w:rsidRPr="00CD64EA">
        <w:rPr>
          <w:rFonts w:ascii="Arial" w:hAnsi="Arial" w:cs="Arial"/>
          <w:sz w:val="22"/>
          <w:szCs w:val="22"/>
        </w:rPr>
        <w:t xml:space="preserve"> </w:t>
      </w:r>
    </w:p>
    <w:p w:rsidR="00BF317B" w:rsidRDefault="00BF317B" w:rsidP="00113B76">
      <w:pPr>
        <w:numPr>
          <w:ilvl w:val="0"/>
          <w:numId w:val="4"/>
        </w:numPr>
        <w:tabs>
          <w:tab w:val="num" w:pos="1134"/>
          <w:tab w:val="left" w:pos="2880"/>
        </w:tabs>
        <w:spacing w:before="120" w:after="120"/>
        <w:ind w:left="1134" w:hanging="567"/>
        <w:jc w:val="both"/>
        <w:rPr>
          <w:rFonts w:ascii="Arial" w:hAnsi="Arial" w:cs="Arial"/>
          <w:sz w:val="22"/>
          <w:szCs w:val="22"/>
        </w:rPr>
      </w:pPr>
      <w:r w:rsidRPr="00CD64EA">
        <w:rPr>
          <w:rFonts w:ascii="Arial" w:hAnsi="Arial" w:cs="Arial"/>
          <w:sz w:val="22"/>
          <w:szCs w:val="22"/>
        </w:rPr>
        <w:t xml:space="preserve">Úzkou spolupráci se zadavatelem na zajištění publicity a propagace stavu </w:t>
      </w:r>
      <w:r w:rsidR="00C233C2">
        <w:rPr>
          <w:rFonts w:ascii="Arial" w:hAnsi="Arial" w:cs="Arial"/>
          <w:sz w:val="22"/>
          <w:szCs w:val="22"/>
        </w:rPr>
        <w:br/>
      </w:r>
      <w:r w:rsidRPr="00CD64EA">
        <w:rPr>
          <w:rFonts w:ascii="Arial" w:hAnsi="Arial" w:cs="Arial"/>
          <w:sz w:val="22"/>
          <w:szCs w:val="22"/>
        </w:rPr>
        <w:t>a výsledků dosažených při provádění stavby v rámci plnění předmětu veřejné zakázky s cílem informovat odbornou i laickou veřejnost</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Kontrola veškerých podkladů pro plnění stavebních prací poskytnutých Objednavatelem, včetně projektové dokumentace.</w:t>
      </w:r>
      <w:r w:rsidR="00736E96">
        <w:rPr>
          <w:rFonts w:ascii="Arial" w:hAnsi="Arial" w:cs="Arial"/>
          <w:sz w:val="22"/>
          <w:szCs w:val="22"/>
        </w:rPr>
        <w:t xml:space="preserve"> </w:t>
      </w:r>
      <w:r w:rsidR="00B30560">
        <w:rPr>
          <w:rFonts w:ascii="Arial" w:hAnsi="Arial" w:cs="Arial"/>
          <w:sz w:val="22"/>
          <w:szCs w:val="22"/>
        </w:rPr>
        <w:t>(Tato kontrola není přenesením odpovědnosti Objednatele za správnost a úplnost příslušné dokumentace na Zhotovitele.)</w:t>
      </w:r>
      <w:r w:rsidR="0094547C">
        <w:rPr>
          <w:rFonts w:ascii="Arial" w:hAnsi="Arial" w:cs="Arial"/>
          <w:sz w:val="22"/>
          <w:szCs w:val="22"/>
        </w:rPr>
        <w:t>,</w:t>
      </w:r>
    </w:p>
    <w:p w:rsidR="000D75D6" w:rsidRDefault="000D75D6" w:rsidP="00113B76">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Provedení veškerých zkoušek</w:t>
      </w:r>
      <w:r w:rsidR="00D65396">
        <w:rPr>
          <w:rFonts w:ascii="Arial" w:hAnsi="Arial" w:cs="Arial"/>
          <w:sz w:val="22"/>
          <w:szCs w:val="22"/>
        </w:rPr>
        <w:t xml:space="preserve"> </w:t>
      </w:r>
      <w:r>
        <w:rPr>
          <w:rFonts w:ascii="Arial" w:hAnsi="Arial" w:cs="Arial"/>
          <w:sz w:val="22"/>
          <w:szCs w:val="22"/>
        </w:rPr>
        <w:t>jednotlivých částí plnění a plnění jako celku, jejichž</w:t>
      </w:r>
      <w:r w:rsidR="00D65396">
        <w:rPr>
          <w:rFonts w:ascii="Arial" w:hAnsi="Arial" w:cs="Arial"/>
          <w:sz w:val="22"/>
          <w:szCs w:val="22"/>
        </w:rPr>
        <w:t xml:space="preserve"> povinnost provedení vyplývá z obecně platných předpisů, včetně technických norem, nebo z této Smlouvy a jejích příloh, a vyhotovení a předání o provedení zkoušek Objednavateli</w:t>
      </w:r>
      <w:r w:rsidR="0094547C">
        <w:rPr>
          <w:rFonts w:ascii="Arial" w:hAnsi="Arial" w:cs="Arial"/>
          <w:sz w:val="22"/>
          <w:szCs w:val="22"/>
        </w:rPr>
        <w:t>,</w:t>
      </w:r>
    </w:p>
    <w:p w:rsidR="00AD7652" w:rsidRPr="00BE1798" w:rsidRDefault="00AD7652" w:rsidP="00AD7652">
      <w:pPr>
        <w:numPr>
          <w:ilvl w:val="0"/>
          <w:numId w:val="4"/>
        </w:numPr>
        <w:tabs>
          <w:tab w:val="num" w:pos="1134"/>
          <w:tab w:val="left" w:pos="2880"/>
        </w:tabs>
        <w:spacing w:before="120" w:after="120"/>
        <w:ind w:left="1134" w:hanging="567"/>
        <w:jc w:val="both"/>
        <w:rPr>
          <w:rFonts w:ascii="Arial" w:hAnsi="Arial" w:cs="Arial"/>
        </w:rPr>
      </w:pPr>
      <w:r w:rsidRPr="00BE1798">
        <w:rPr>
          <w:rFonts w:ascii="Arial" w:hAnsi="Arial" w:cs="Arial"/>
          <w:sz w:val="22"/>
          <w:szCs w:val="22"/>
        </w:rPr>
        <w:t>Geodetické zaměření skutečného provedení díla bude jako součást díla provedeno</w:t>
      </w:r>
      <w:r>
        <w:rPr>
          <w:rFonts w:ascii="Arial" w:hAnsi="Arial" w:cs="Arial"/>
          <w:sz w:val="22"/>
          <w:szCs w:val="22"/>
        </w:rPr>
        <w:t xml:space="preserve"> </w:t>
      </w:r>
      <w:r w:rsidRPr="00BE1798">
        <w:rPr>
          <w:rFonts w:ascii="Arial" w:hAnsi="Arial" w:cs="Arial"/>
          <w:sz w:val="22"/>
          <w:szCs w:val="22"/>
        </w:rPr>
        <w:t>a ověřeno oprávněným zeměměřičským inženýrem podle zák. č. 200/1994 Sb.,</w:t>
      </w:r>
      <w:r>
        <w:rPr>
          <w:rFonts w:ascii="Arial" w:hAnsi="Arial" w:cs="Arial"/>
          <w:sz w:val="22"/>
          <w:szCs w:val="22"/>
        </w:rPr>
        <w:t xml:space="preserve"> </w:t>
      </w:r>
      <w:r w:rsidRPr="00BE1798">
        <w:rPr>
          <w:rFonts w:ascii="Arial" w:hAnsi="Arial" w:cs="Arial"/>
          <w:sz w:val="22"/>
          <w:szCs w:val="22"/>
        </w:rPr>
        <w:t xml:space="preserve">o zeměměřictví, ve znění pozdějších předpisů a bude předáno Objednateli </w:t>
      </w:r>
      <w:r w:rsidR="00635C62">
        <w:rPr>
          <w:rFonts w:ascii="Arial" w:hAnsi="Arial" w:cs="Arial"/>
          <w:sz w:val="22"/>
          <w:szCs w:val="22"/>
        </w:rPr>
        <w:t>8</w:t>
      </w:r>
      <w:r w:rsidRPr="00BE1798">
        <w:rPr>
          <w:rFonts w:ascii="Arial" w:hAnsi="Arial" w:cs="Arial"/>
          <w:sz w:val="22"/>
          <w:szCs w:val="22"/>
        </w:rPr>
        <w:t xml:space="preserve">x v tištěné formě a 1x v digitální formě. Součástí geodetického zaměření jsou: </w:t>
      </w:r>
    </w:p>
    <w:p w:rsidR="00AD7652" w:rsidRPr="006F1132" w:rsidRDefault="00AD7652" w:rsidP="00A0484D">
      <w:pPr>
        <w:pStyle w:val="Odstavecseseznamem"/>
        <w:numPr>
          <w:ilvl w:val="0"/>
          <w:numId w:val="33"/>
        </w:numPr>
        <w:ind w:left="1560" w:hanging="426"/>
        <w:jc w:val="both"/>
        <w:rPr>
          <w:rFonts w:ascii="Arial" w:hAnsi="Arial" w:cs="Arial"/>
        </w:rPr>
      </w:pPr>
      <w:r w:rsidRPr="006F1132">
        <w:rPr>
          <w:rFonts w:ascii="Arial" w:hAnsi="Arial" w:cs="Arial"/>
          <w:sz w:val="22"/>
          <w:szCs w:val="22"/>
        </w:rPr>
        <w:t xml:space="preserve">Geodetické zaměření skutečného provedení díla. </w:t>
      </w:r>
    </w:p>
    <w:p w:rsidR="00AD7652" w:rsidRPr="00BE1798" w:rsidRDefault="00AD7652" w:rsidP="00A0484D">
      <w:pPr>
        <w:pStyle w:val="Odstavecseseznamem"/>
        <w:numPr>
          <w:ilvl w:val="0"/>
          <w:numId w:val="33"/>
        </w:numPr>
        <w:ind w:left="1560" w:hanging="426"/>
        <w:jc w:val="both"/>
        <w:rPr>
          <w:rFonts w:ascii="Arial" w:hAnsi="Arial" w:cs="Arial"/>
        </w:rPr>
      </w:pPr>
      <w:r w:rsidRPr="00BE1798">
        <w:rPr>
          <w:rFonts w:ascii="Arial" w:hAnsi="Arial" w:cs="Arial"/>
          <w:sz w:val="22"/>
          <w:szCs w:val="22"/>
        </w:rPr>
        <w:t xml:space="preserve">Geometrický plán pro zápis do katastru nemovitostí (geometrické plány pro oddělení pozemků a geometrické plány pro vklad věcných břemen) </w:t>
      </w:r>
      <w:r w:rsidR="00635C62">
        <w:rPr>
          <w:rFonts w:ascii="Arial" w:hAnsi="Arial" w:cs="Arial"/>
          <w:sz w:val="22"/>
          <w:szCs w:val="22"/>
        </w:rPr>
        <w:t>8</w:t>
      </w:r>
      <w:r w:rsidRPr="00BE1798">
        <w:rPr>
          <w:rFonts w:ascii="Arial" w:hAnsi="Arial" w:cs="Arial"/>
          <w:sz w:val="22"/>
          <w:szCs w:val="22"/>
        </w:rPr>
        <w:t xml:space="preserve">x v tištěné formě a 1x digitální formě na CD. </w:t>
      </w:r>
    </w:p>
    <w:p w:rsidR="00AD7652" w:rsidRDefault="00AD7652" w:rsidP="00A0484D">
      <w:pPr>
        <w:pStyle w:val="Odstavecseseznamem"/>
        <w:numPr>
          <w:ilvl w:val="0"/>
          <w:numId w:val="33"/>
        </w:numPr>
        <w:ind w:left="1560" w:hanging="426"/>
        <w:jc w:val="both"/>
        <w:rPr>
          <w:rFonts w:ascii="Arial" w:hAnsi="Arial" w:cs="Arial"/>
          <w:sz w:val="22"/>
          <w:szCs w:val="22"/>
        </w:rPr>
      </w:pPr>
      <w:r w:rsidRPr="00BE1798">
        <w:rPr>
          <w:rFonts w:ascii="Arial" w:hAnsi="Arial" w:cs="Arial"/>
          <w:sz w:val="22"/>
          <w:szCs w:val="22"/>
        </w:rPr>
        <w:t>Doklady o vytyčení stavby</w:t>
      </w:r>
    </w:p>
    <w:p w:rsidR="000D75D6" w:rsidRPr="00E96E74" w:rsidRDefault="00D65396" w:rsidP="00E020F7">
      <w:pPr>
        <w:numPr>
          <w:ilvl w:val="0"/>
          <w:numId w:val="4"/>
        </w:numPr>
        <w:tabs>
          <w:tab w:val="num" w:pos="1134"/>
          <w:tab w:val="left" w:pos="2880"/>
        </w:tabs>
        <w:spacing w:before="120" w:after="120"/>
        <w:ind w:left="1134" w:hanging="567"/>
        <w:jc w:val="both"/>
        <w:rPr>
          <w:rFonts w:ascii="Arial" w:hAnsi="Arial" w:cs="Arial"/>
          <w:sz w:val="22"/>
          <w:szCs w:val="22"/>
        </w:rPr>
      </w:pPr>
      <w:r>
        <w:rPr>
          <w:rFonts w:ascii="Arial" w:hAnsi="Arial" w:cs="Arial"/>
          <w:sz w:val="22"/>
          <w:szCs w:val="22"/>
        </w:rPr>
        <w:t>Veškeré další práce, činnosti a úkony potřebné pro plnění, které Dodavatel vzhledem ke své odbornosti, znalosti Staveniště a stavebních prací mohl a měl předkládat.</w:t>
      </w: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Kromě vlastního provádění prací dle odstavce 1. tohoto článku, tvoří dílo i všechny výrobky a materiály, z nichž se dílo skládá.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Objednatel se zavazuje, že dokončené dílo převezme a zaplatí za jeho zhotove</w:t>
      </w:r>
      <w:r>
        <w:rPr>
          <w:rFonts w:ascii="Arial" w:hAnsi="Arial" w:cs="Arial"/>
          <w:sz w:val="22"/>
          <w:szCs w:val="22"/>
        </w:rPr>
        <w:t>ní dohodnutou cenu podle čl. IV</w:t>
      </w:r>
      <w:r w:rsidRPr="00CD64EA">
        <w:rPr>
          <w:rFonts w:ascii="Arial" w:hAnsi="Arial" w:cs="Arial"/>
          <w:sz w:val="22"/>
          <w:szCs w:val="22"/>
        </w:rPr>
        <w:t xml:space="preserve">. Této smlouvy. </w:t>
      </w:r>
    </w:p>
    <w:p w:rsidR="00BF317B" w:rsidRPr="00CD64EA" w:rsidRDefault="00BF317B" w:rsidP="00BF317B">
      <w:pPr>
        <w:tabs>
          <w:tab w:val="num" w:pos="567"/>
        </w:tabs>
        <w:ind w:left="567" w:hanging="567"/>
        <w:jc w:val="both"/>
        <w:rPr>
          <w:rFonts w:ascii="Arial" w:hAnsi="Arial" w:cs="Arial"/>
          <w:sz w:val="22"/>
          <w:szCs w:val="22"/>
        </w:rPr>
      </w:pPr>
    </w:p>
    <w:p w:rsidR="005523A5" w:rsidRDefault="00BF317B" w:rsidP="00BF317B">
      <w:pPr>
        <w:numPr>
          <w:ilvl w:val="0"/>
          <w:numId w:val="3"/>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Podrobnější technické, kvalitativní podmínky jsou uvedeny v</w:t>
      </w:r>
      <w:r>
        <w:rPr>
          <w:rFonts w:ascii="Arial" w:hAnsi="Arial" w:cs="Arial"/>
          <w:sz w:val="22"/>
          <w:szCs w:val="22"/>
        </w:rPr>
        <w:t xml:space="preserve"> projektové dokumentaci </w:t>
      </w:r>
      <w:r w:rsidR="006B7C11" w:rsidRPr="006B7C11">
        <w:rPr>
          <w:rFonts w:ascii="Arial" w:hAnsi="Arial" w:cs="Arial"/>
          <w:b/>
          <w:sz w:val="22"/>
          <w:szCs w:val="22"/>
        </w:rPr>
        <w:t>„Město Oslavany – parkovaní stání na ulici Sportovní“</w:t>
      </w:r>
      <w:r w:rsidR="000B6646" w:rsidRPr="006B7C11">
        <w:rPr>
          <w:rFonts w:ascii="Arial" w:hAnsi="Arial" w:cs="Arial"/>
          <w:sz w:val="22"/>
          <w:szCs w:val="22"/>
        </w:rPr>
        <w:t xml:space="preserve"> </w:t>
      </w:r>
      <w:r w:rsidR="000B6646" w:rsidRPr="000B6646">
        <w:rPr>
          <w:rFonts w:ascii="Arial" w:hAnsi="Arial" w:cs="Arial"/>
          <w:sz w:val="22"/>
          <w:szCs w:val="22"/>
        </w:rPr>
        <w:t xml:space="preserve">rozšířenou o </w:t>
      </w:r>
      <w:r w:rsidRPr="00CD64EA">
        <w:rPr>
          <w:rFonts w:ascii="Arial" w:hAnsi="Arial" w:cs="Arial"/>
          <w:sz w:val="22"/>
          <w:szCs w:val="22"/>
        </w:rPr>
        <w:t>výkaz</w:t>
      </w:r>
      <w:r>
        <w:rPr>
          <w:rFonts w:ascii="Arial" w:hAnsi="Arial" w:cs="Arial"/>
          <w:sz w:val="22"/>
          <w:szCs w:val="22"/>
        </w:rPr>
        <w:t xml:space="preserve"> výměr</w:t>
      </w:r>
      <w:r w:rsidR="004B3CB6">
        <w:rPr>
          <w:rFonts w:ascii="Arial" w:hAnsi="Arial" w:cs="Arial"/>
          <w:sz w:val="22"/>
          <w:szCs w:val="22"/>
        </w:rPr>
        <w:t xml:space="preserve">. </w:t>
      </w:r>
      <w:r w:rsidRPr="00CD64EA">
        <w:rPr>
          <w:rFonts w:ascii="Arial" w:hAnsi="Arial" w:cs="Arial"/>
          <w:sz w:val="22"/>
          <w:szCs w:val="22"/>
        </w:rPr>
        <w:t>T</w:t>
      </w:r>
      <w:r w:rsidR="00FC05F6">
        <w:rPr>
          <w:rFonts w:ascii="Arial" w:hAnsi="Arial" w:cs="Arial"/>
          <w:sz w:val="22"/>
          <w:szCs w:val="22"/>
        </w:rPr>
        <w:t>y</w:t>
      </w:r>
      <w:r w:rsidRPr="00CD64EA">
        <w:rPr>
          <w:rFonts w:ascii="Arial" w:hAnsi="Arial" w:cs="Arial"/>
          <w:sz w:val="22"/>
          <w:szCs w:val="22"/>
        </w:rPr>
        <w:t>to projektov</w:t>
      </w:r>
      <w:r w:rsidR="00FC05F6">
        <w:rPr>
          <w:rFonts w:ascii="Arial" w:hAnsi="Arial" w:cs="Arial"/>
          <w:sz w:val="22"/>
          <w:szCs w:val="22"/>
        </w:rPr>
        <w:t>é</w:t>
      </w:r>
      <w:r w:rsidRPr="00CD64EA">
        <w:rPr>
          <w:rFonts w:ascii="Arial" w:hAnsi="Arial" w:cs="Arial"/>
          <w:sz w:val="22"/>
          <w:szCs w:val="22"/>
        </w:rPr>
        <w:t xml:space="preserve"> dokumentace j</w:t>
      </w:r>
      <w:r w:rsidR="00FC05F6">
        <w:rPr>
          <w:rFonts w:ascii="Arial" w:hAnsi="Arial" w:cs="Arial"/>
          <w:sz w:val="22"/>
          <w:szCs w:val="22"/>
        </w:rPr>
        <w:t>sou</w:t>
      </w:r>
      <w:r w:rsidRPr="00CD64EA">
        <w:rPr>
          <w:rFonts w:ascii="Arial" w:hAnsi="Arial" w:cs="Arial"/>
          <w:sz w:val="22"/>
          <w:szCs w:val="22"/>
        </w:rPr>
        <w:t xml:space="preserve"> nedílnou součástí této smlouvy, aniž by k této smlouvě musel</w:t>
      </w:r>
      <w:r w:rsidR="00FC05F6">
        <w:rPr>
          <w:rFonts w:ascii="Arial" w:hAnsi="Arial" w:cs="Arial"/>
          <w:sz w:val="22"/>
          <w:szCs w:val="22"/>
        </w:rPr>
        <w:t>y</w:t>
      </w:r>
      <w:r w:rsidRPr="00CD64EA">
        <w:rPr>
          <w:rFonts w:ascii="Arial" w:hAnsi="Arial" w:cs="Arial"/>
          <w:sz w:val="22"/>
          <w:szCs w:val="22"/>
        </w:rPr>
        <w:t xml:space="preserve"> být připojen</w:t>
      </w:r>
      <w:r w:rsidR="00FC05F6">
        <w:rPr>
          <w:rFonts w:ascii="Arial" w:hAnsi="Arial" w:cs="Arial"/>
          <w:sz w:val="22"/>
          <w:szCs w:val="22"/>
        </w:rPr>
        <w:t>y</w:t>
      </w:r>
      <w:r w:rsidRPr="00CD64EA">
        <w:rPr>
          <w:rFonts w:ascii="Arial" w:hAnsi="Arial" w:cs="Arial"/>
          <w:sz w:val="22"/>
          <w:szCs w:val="22"/>
        </w:rPr>
        <w:t>.</w:t>
      </w:r>
      <w:r w:rsidR="00FC05F6">
        <w:rPr>
          <w:rFonts w:ascii="Arial" w:hAnsi="Arial" w:cs="Arial"/>
          <w:sz w:val="22"/>
          <w:szCs w:val="22"/>
        </w:rPr>
        <w:t xml:space="preserve"> </w:t>
      </w:r>
    </w:p>
    <w:p w:rsidR="005523A5" w:rsidRDefault="005523A5" w:rsidP="005523A5">
      <w:pPr>
        <w:pStyle w:val="Odstavecseseznamem"/>
        <w:rPr>
          <w:rFonts w:ascii="Arial" w:hAnsi="Arial" w:cs="Arial"/>
          <w:sz w:val="22"/>
          <w:szCs w:val="22"/>
        </w:rPr>
      </w:pPr>
    </w:p>
    <w:p w:rsidR="005523A5" w:rsidRDefault="005523A5" w:rsidP="00BF317B">
      <w:pPr>
        <w:numPr>
          <w:ilvl w:val="0"/>
          <w:numId w:val="3"/>
        </w:numPr>
        <w:tabs>
          <w:tab w:val="clear" w:pos="1776"/>
          <w:tab w:val="num" w:pos="567"/>
        </w:tabs>
        <w:ind w:left="567" w:hanging="567"/>
        <w:jc w:val="both"/>
        <w:rPr>
          <w:rFonts w:ascii="Arial" w:hAnsi="Arial" w:cs="Arial"/>
          <w:sz w:val="22"/>
          <w:szCs w:val="22"/>
        </w:rPr>
      </w:pPr>
      <w:r>
        <w:rPr>
          <w:rFonts w:ascii="Arial" w:hAnsi="Arial" w:cs="Arial"/>
          <w:sz w:val="22"/>
          <w:szCs w:val="22"/>
        </w:rPr>
        <w:t xml:space="preserve">Pro účely této smlouvy se rozumí: </w:t>
      </w:r>
    </w:p>
    <w:p w:rsidR="00A41BF9" w:rsidRDefault="005523A5" w:rsidP="00A0484D">
      <w:pPr>
        <w:numPr>
          <w:ilvl w:val="0"/>
          <w:numId w:val="28"/>
        </w:numPr>
        <w:autoSpaceDE w:val="0"/>
        <w:autoSpaceDN w:val="0"/>
        <w:adjustRightInd w:val="0"/>
        <w:spacing w:before="120" w:after="120"/>
        <w:ind w:left="714" w:hanging="357"/>
        <w:jc w:val="both"/>
        <w:rPr>
          <w:rFonts w:ascii="Arial" w:eastAsia="Calibri" w:hAnsi="Arial" w:cs="Arial"/>
          <w:sz w:val="22"/>
          <w:szCs w:val="22"/>
        </w:rPr>
      </w:pPr>
      <w:r>
        <w:rPr>
          <w:rFonts w:ascii="Arial" w:hAnsi="Arial" w:cs="Arial"/>
          <w:sz w:val="22"/>
          <w:szCs w:val="22"/>
        </w:rPr>
        <w:t xml:space="preserve">Objednatelem </w:t>
      </w:r>
      <w:r w:rsidR="00D20218">
        <w:rPr>
          <w:rFonts w:ascii="Arial" w:eastAsia="Calibri" w:hAnsi="Arial" w:cs="Arial"/>
          <w:sz w:val="22"/>
          <w:szCs w:val="22"/>
        </w:rPr>
        <w:t>je</w:t>
      </w:r>
      <w:r w:rsidR="009F37AA">
        <w:rPr>
          <w:rFonts w:ascii="Arial" w:eastAsia="Calibri" w:hAnsi="Arial" w:cs="Arial"/>
          <w:sz w:val="22"/>
          <w:szCs w:val="22"/>
        </w:rPr>
        <w:t xml:space="preserve"> subjekt takto označený jako </w:t>
      </w:r>
      <w:r w:rsidR="006601A2">
        <w:rPr>
          <w:rFonts w:ascii="Arial" w:eastAsia="Calibri" w:hAnsi="Arial" w:cs="Arial"/>
          <w:sz w:val="22"/>
          <w:szCs w:val="22"/>
        </w:rPr>
        <w:t>O</w:t>
      </w:r>
      <w:r w:rsidR="009F37AA">
        <w:rPr>
          <w:rFonts w:ascii="Arial" w:eastAsia="Calibri" w:hAnsi="Arial" w:cs="Arial"/>
          <w:sz w:val="22"/>
          <w:szCs w:val="22"/>
        </w:rPr>
        <w:t xml:space="preserve">bjednatel v listině smlouvy o dílo; </w:t>
      </w:r>
      <w:r w:rsidR="006601A2">
        <w:rPr>
          <w:rFonts w:ascii="Arial" w:eastAsia="Calibri" w:hAnsi="Arial" w:cs="Arial"/>
          <w:sz w:val="22"/>
          <w:szCs w:val="22"/>
        </w:rPr>
        <w:t>O</w:t>
      </w:r>
      <w:r w:rsidR="009F37AA">
        <w:rPr>
          <w:rFonts w:ascii="Arial" w:eastAsia="Calibri" w:hAnsi="Arial" w:cs="Arial"/>
          <w:sz w:val="22"/>
          <w:szCs w:val="22"/>
        </w:rPr>
        <w:t>bjednatel je investorem stavebních prací a zároveň provozovatelem svého majetku, jehož část nebo nově vybudovaný majetek se</w:t>
      </w:r>
      <w:r w:rsidR="00E96E74">
        <w:rPr>
          <w:rFonts w:ascii="Arial" w:eastAsia="Calibri" w:hAnsi="Arial" w:cs="Arial"/>
          <w:sz w:val="22"/>
          <w:szCs w:val="22"/>
        </w:rPr>
        <w:t xml:space="preserve"> stanou</w:t>
      </w:r>
      <w:r w:rsidR="009F37AA">
        <w:rPr>
          <w:rFonts w:ascii="Arial" w:eastAsia="Calibri" w:hAnsi="Arial" w:cs="Arial"/>
          <w:sz w:val="22"/>
          <w:szCs w:val="22"/>
        </w:rPr>
        <w:t xml:space="preserve"> součástí předmětu díla; současně </w:t>
      </w:r>
      <w:r w:rsidR="00D20218">
        <w:rPr>
          <w:rFonts w:ascii="Arial" w:eastAsia="Calibri" w:hAnsi="Arial" w:cs="Arial"/>
          <w:sz w:val="22"/>
          <w:szCs w:val="22"/>
        </w:rPr>
        <w:t xml:space="preserve">je </w:t>
      </w:r>
      <w:r w:rsidR="006601A2">
        <w:rPr>
          <w:rFonts w:ascii="Arial" w:eastAsia="Calibri" w:hAnsi="Arial" w:cs="Arial"/>
          <w:sz w:val="22"/>
          <w:szCs w:val="22"/>
        </w:rPr>
        <w:t>O</w:t>
      </w:r>
      <w:r w:rsidR="00D20218">
        <w:rPr>
          <w:rFonts w:ascii="Arial" w:eastAsia="Calibri" w:hAnsi="Arial" w:cs="Arial"/>
          <w:sz w:val="22"/>
          <w:szCs w:val="22"/>
        </w:rPr>
        <w:t xml:space="preserve">bjednatel </w:t>
      </w:r>
      <w:r w:rsidR="009F37AA">
        <w:rPr>
          <w:rFonts w:ascii="Arial" w:eastAsia="Calibri" w:hAnsi="Arial" w:cs="Arial"/>
          <w:sz w:val="22"/>
          <w:szCs w:val="22"/>
        </w:rPr>
        <w:t>zadavatelem po uzavření smlouvy na plnění veřejné zakázky nebo zakázky</w:t>
      </w:r>
      <w:r w:rsidR="00A41BF9">
        <w:rPr>
          <w:rFonts w:ascii="Arial" w:eastAsia="Calibri" w:hAnsi="Arial" w:cs="Arial"/>
          <w:sz w:val="22"/>
          <w:szCs w:val="22"/>
        </w:rPr>
        <w:t>.</w:t>
      </w:r>
    </w:p>
    <w:p w:rsidR="00763F6F" w:rsidRDefault="00861A0F" w:rsidP="00A0484D">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Zhotovitelem</w:t>
      </w:r>
      <w:r w:rsidR="00763F6F" w:rsidRPr="00763F6F">
        <w:rPr>
          <w:rFonts w:ascii="Arial" w:eastAsia="Calibri" w:hAnsi="Arial" w:cs="Arial"/>
          <w:sz w:val="22"/>
          <w:szCs w:val="22"/>
        </w:rPr>
        <w:t xml:space="preserve"> je subjekt označený jako </w:t>
      </w:r>
      <w:r w:rsidR="006601A2">
        <w:rPr>
          <w:rFonts w:ascii="Arial" w:eastAsia="Calibri" w:hAnsi="Arial" w:cs="Arial"/>
          <w:sz w:val="22"/>
          <w:szCs w:val="22"/>
        </w:rPr>
        <w:t>Z</w:t>
      </w:r>
      <w:r w:rsidR="00763F6F" w:rsidRPr="00763F6F">
        <w:rPr>
          <w:rFonts w:ascii="Arial" w:eastAsia="Calibri" w:hAnsi="Arial" w:cs="Arial"/>
          <w:sz w:val="22"/>
          <w:szCs w:val="22"/>
        </w:rPr>
        <w:t>hotovitel v listině smlouvy o dílo uzavřené pro předmětn</w:t>
      </w:r>
      <w:r w:rsidR="0067467A">
        <w:rPr>
          <w:rFonts w:ascii="Arial" w:eastAsia="Calibri" w:hAnsi="Arial" w:cs="Arial"/>
          <w:sz w:val="22"/>
          <w:szCs w:val="22"/>
        </w:rPr>
        <w:t>ou</w:t>
      </w:r>
      <w:r w:rsidR="00763F6F" w:rsidRPr="00763F6F">
        <w:rPr>
          <w:rFonts w:ascii="Arial" w:eastAsia="Calibri" w:hAnsi="Arial" w:cs="Arial"/>
          <w:sz w:val="22"/>
          <w:szCs w:val="22"/>
        </w:rPr>
        <w:t xml:space="preserve"> veřejn</w:t>
      </w:r>
      <w:r w:rsidR="0067467A">
        <w:rPr>
          <w:rFonts w:ascii="Arial" w:eastAsia="Calibri" w:hAnsi="Arial" w:cs="Arial"/>
          <w:sz w:val="22"/>
          <w:szCs w:val="22"/>
        </w:rPr>
        <w:t>ou</w:t>
      </w:r>
      <w:r w:rsidR="00763F6F" w:rsidRPr="00763F6F">
        <w:rPr>
          <w:rFonts w:ascii="Arial" w:eastAsia="Calibri" w:hAnsi="Arial" w:cs="Arial"/>
          <w:sz w:val="22"/>
          <w:szCs w:val="22"/>
        </w:rPr>
        <w:t xml:space="preserve"> zakázk</w:t>
      </w:r>
      <w:r w:rsidR="0067467A">
        <w:rPr>
          <w:rFonts w:ascii="Arial" w:eastAsia="Calibri" w:hAnsi="Arial" w:cs="Arial"/>
          <w:sz w:val="22"/>
          <w:szCs w:val="22"/>
        </w:rPr>
        <w:t>u</w:t>
      </w:r>
      <w:r w:rsidR="00763F6F" w:rsidRPr="00763F6F">
        <w:rPr>
          <w:rFonts w:ascii="Arial" w:eastAsia="Calibri" w:hAnsi="Arial" w:cs="Arial"/>
          <w:sz w:val="22"/>
          <w:szCs w:val="22"/>
        </w:rPr>
        <w:t xml:space="preserve">. Zhotovitel je </w:t>
      </w:r>
      <w:r w:rsidR="006C290B">
        <w:rPr>
          <w:rFonts w:ascii="Arial" w:eastAsia="Calibri" w:hAnsi="Arial" w:cs="Arial"/>
          <w:sz w:val="22"/>
          <w:szCs w:val="22"/>
        </w:rPr>
        <w:t>účastníkem</w:t>
      </w:r>
      <w:r w:rsidR="00555DBE">
        <w:rPr>
          <w:rFonts w:ascii="Arial" w:eastAsia="Calibri" w:hAnsi="Arial" w:cs="Arial"/>
          <w:sz w:val="22"/>
          <w:szCs w:val="22"/>
        </w:rPr>
        <w:t xml:space="preserve"> veřejné zakázky</w:t>
      </w:r>
      <w:r w:rsidR="00763F6F" w:rsidRPr="00763F6F">
        <w:rPr>
          <w:rFonts w:ascii="Arial" w:eastAsia="Calibri" w:hAnsi="Arial" w:cs="Arial"/>
          <w:sz w:val="22"/>
          <w:szCs w:val="22"/>
        </w:rPr>
        <w:t xml:space="preserve"> a dodavatelem stavebních prací včetně souvisejících dodávek ve smyslu zákona č. </w:t>
      </w:r>
      <w:r w:rsidR="006C290B">
        <w:rPr>
          <w:rFonts w:ascii="Arial" w:eastAsia="Calibri" w:hAnsi="Arial" w:cs="Arial"/>
          <w:sz w:val="22"/>
          <w:szCs w:val="22"/>
        </w:rPr>
        <w:t>134</w:t>
      </w:r>
      <w:r w:rsidR="00763F6F" w:rsidRPr="00763F6F">
        <w:rPr>
          <w:rFonts w:ascii="Arial" w:eastAsia="Calibri" w:hAnsi="Arial" w:cs="Arial"/>
          <w:sz w:val="22"/>
          <w:szCs w:val="22"/>
        </w:rPr>
        <w:t>/20</w:t>
      </w:r>
      <w:r w:rsidR="006C290B">
        <w:rPr>
          <w:rFonts w:ascii="Arial" w:eastAsia="Calibri" w:hAnsi="Arial" w:cs="Arial"/>
          <w:sz w:val="22"/>
          <w:szCs w:val="22"/>
        </w:rPr>
        <w:t>1</w:t>
      </w:r>
      <w:r w:rsidR="00763F6F" w:rsidRPr="00763F6F">
        <w:rPr>
          <w:rFonts w:ascii="Arial" w:eastAsia="Calibri" w:hAnsi="Arial" w:cs="Arial"/>
          <w:sz w:val="22"/>
          <w:szCs w:val="22"/>
        </w:rPr>
        <w:t>6 Sb. v platném znění.</w:t>
      </w:r>
    </w:p>
    <w:p w:rsidR="00763F6F" w:rsidRDefault="00763F6F" w:rsidP="00A0484D">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763F6F">
        <w:rPr>
          <w:rFonts w:ascii="Arial" w:eastAsia="Calibri" w:hAnsi="Arial" w:cs="Arial"/>
          <w:sz w:val="22"/>
          <w:szCs w:val="22"/>
        </w:rPr>
        <w:t xml:space="preserve">Personál </w:t>
      </w:r>
      <w:r w:rsidR="006601A2">
        <w:rPr>
          <w:rFonts w:ascii="Arial" w:eastAsia="Calibri" w:hAnsi="Arial" w:cs="Arial"/>
          <w:sz w:val="22"/>
          <w:szCs w:val="22"/>
        </w:rPr>
        <w:t>O</w:t>
      </w:r>
      <w:r w:rsidRPr="00763F6F">
        <w:rPr>
          <w:rFonts w:ascii="Arial" w:eastAsia="Calibri" w:hAnsi="Arial" w:cs="Arial"/>
          <w:sz w:val="22"/>
          <w:szCs w:val="22"/>
        </w:rPr>
        <w:t xml:space="preserve">bjednatele je technický dozor investora, koordinátor BOZP a autorský dozor, osoby pověřené </w:t>
      </w:r>
      <w:r w:rsidR="006601A2">
        <w:rPr>
          <w:rFonts w:ascii="Arial" w:eastAsia="Calibri" w:hAnsi="Arial" w:cs="Arial"/>
          <w:sz w:val="22"/>
          <w:szCs w:val="22"/>
        </w:rPr>
        <w:t>O</w:t>
      </w:r>
      <w:r w:rsidRPr="00763F6F">
        <w:rPr>
          <w:rFonts w:ascii="Arial" w:eastAsia="Calibri" w:hAnsi="Arial" w:cs="Arial"/>
          <w:sz w:val="22"/>
          <w:szCs w:val="22"/>
        </w:rPr>
        <w:t>bjednatelem k plnění úkol</w:t>
      </w:r>
      <w:r w:rsidR="003C24BA">
        <w:rPr>
          <w:rFonts w:ascii="Arial" w:eastAsia="Calibri" w:hAnsi="Arial" w:cs="Arial"/>
          <w:sz w:val="22"/>
          <w:szCs w:val="22"/>
        </w:rPr>
        <w:t>ů</w:t>
      </w:r>
      <w:r w:rsidRPr="00763F6F">
        <w:rPr>
          <w:rFonts w:ascii="Arial" w:eastAsia="Calibri" w:hAnsi="Arial" w:cs="Arial"/>
          <w:sz w:val="22"/>
          <w:szCs w:val="22"/>
        </w:rPr>
        <w:t xml:space="preserve"> v souvislosti s realizací předmětu díla a další osoby označené jako personál </w:t>
      </w:r>
      <w:r w:rsidR="006601A2">
        <w:rPr>
          <w:rFonts w:ascii="Arial" w:eastAsia="Calibri" w:hAnsi="Arial" w:cs="Arial"/>
          <w:sz w:val="22"/>
          <w:szCs w:val="22"/>
        </w:rPr>
        <w:t>O</w:t>
      </w:r>
      <w:r w:rsidRPr="00763F6F">
        <w:rPr>
          <w:rFonts w:ascii="Arial" w:eastAsia="Calibri" w:hAnsi="Arial" w:cs="Arial"/>
          <w:sz w:val="22"/>
          <w:szCs w:val="22"/>
        </w:rPr>
        <w:t xml:space="preserve">bjednatele v písemném oznámení </w:t>
      </w:r>
      <w:r w:rsidR="006601A2">
        <w:rPr>
          <w:rFonts w:ascii="Arial" w:eastAsia="Calibri" w:hAnsi="Arial" w:cs="Arial"/>
          <w:sz w:val="22"/>
          <w:szCs w:val="22"/>
        </w:rPr>
        <w:t>O</w:t>
      </w:r>
      <w:r w:rsidRPr="00763F6F">
        <w:rPr>
          <w:rFonts w:ascii="Arial" w:eastAsia="Calibri" w:hAnsi="Arial" w:cs="Arial"/>
          <w:sz w:val="22"/>
          <w:szCs w:val="22"/>
        </w:rPr>
        <w:t>bjednatele zhotoviteli.</w:t>
      </w:r>
    </w:p>
    <w:p w:rsidR="009F540C" w:rsidRDefault="006C290B" w:rsidP="00A0484D">
      <w:pPr>
        <w:numPr>
          <w:ilvl w:val="0"/>
          <w:numId w:val="28"/>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w:t>
      </w:r>
      <w:r w:rsidR="00805891">
        <w:rPr>
          <w:rFonts w:ascii="Arial" w:eastAsia="Calibri" w:hAnsi="Arial" w:cs="Arial"/>
          <w:sz w:val="22"/>
          <w:szCs w:val="22"/>
        </w:rPr>
        <w:t xml:space="preserve">oddodavatel </w:t>
      </w:r>
      <w:r w:rsidR="00763F6F">
        <w:rPr>
          <w:rFonts w:ascii="Arial" w:eastAsia="Calibri" w:hAnsi="Arial" w:cs="Arial"/>
          <w:sz w:val="22"/>
          <w:szCs w:val="22"/>
        </w:rPr>
        <w:t>(</w:t>
      </w:r>
      <w:r>
        <w:rPr>
          <w:rFonts w:ascii="Arial" w:eastAsia="Calibri" w:hAnsi="Arial" w:cs="Arial"/>
          <w:sz w:val="22"/>
          <w:szCs w:val="22"/>
        </w:rPr>
        <w:t>subdodavatel</w:t>
      </w:r>
      <w:r w:rsidR="009F540C">
        <w:rPr>
          <w:rFonts w:ascii="Arial" w:eastAsia="Calibri" w:hAnsi="Arial" w:cs="Arial"/>
          <w:sz w:val="22"/>
          <w:szCs w:val="22"/>
        </w:rPr>
        <w:t xml:space="preserve">) je subjekt realizující konkrétně vymezenou část předmětu díla na základě pověření </w:t>
      </w:r>
      <w:r w:rsidR="006601A2">
        <w:rPr>
          <w:rFonts w:ascii="Arial" w:eastAsia="Calibri" w:hAnsi="Arial" w:cs="Arial"/>
          <w:sz w:val="22"/>
          <w:szCs w:val="22"/>
        </w:rPr>
        <w:t>Z</w:t>
      </w:r>
      <w:r w:rsidR="009F540C">
        <w:rPr>
          <w:rFonts w:ascii="Arial" w:eastAsia="Calibri" w:hAnsi="Arial" w:cs="Arial"/>
          <w:sz w:val="22"/>
          <w:szCs w:val="22"/>
        </w:rPr>
        <w:t xml:space="preserve">hotovitele; za </w:t>
      </w:r>
      <w:r>
        <w:rPr>
          <w:rFonts w:ascii="Arial" w:eastAsia="Calibri" w:hAnsi="Arial" w:cs="Arial"/>
          <w:sz w:val="22"/>
          <w:szCs w:val="22"/>
        </w:rPr>
        <w:t>poddodavatele</w:t>
      </w:r>
      <w:r w:rsidR="009F540C">
        <w:rPr>
          <w:rFonts w:ascii="Arial" w:eastAsia="Calibri" w:hAnsi="Arial" w:cs="Arial"/>
          <w:sz w:val="22"/>
          <w:szCs w:val="22"/>
        </w:rPr>
        <w:t xml:space="preserve"> může být považován pouze subjekt, jehož pověření </w:t>
      </w:r>
      <w:r w:rsidR="006601A2">
        <w:rPr>
          <w:rFonts w:ascii="Arial" w:eastAsia="Calibri" w:hAnsi="Arial" w:cs="Arial"/>
          <w:sz w:val="22"/>
          <w:szCs w:val="22"/>
        </w:rPr>
        <w:t>Z</w:t>
      </w:r>
      <w:r w:rsidR="009F540C">
        <w:rPr>
          <w:rFonts w:ascii="Arial" w:eastAsia="Calibri" w:hAnsi="Arial" w:cs="Arial"/>
          <w:sz w:val="22"/>
          <w:szCs w:val="22"/>
        </w:rPr>
        <w:t xml:space="preserve">hotovitelem realizovat část předmětu díla bylo akceptováno </w:t>
      </w:r>
      <w:r w:rsidR="006601A2">
        <w:rPr>
          <w:rFonts w:ascii="Arial" w:eastAsia="Calibri" w:hAnsi="Arial" w:cs="Arial"/>
          <w:sz w:val="22"/>
          <w:szCs w:val="22"/>
        </w:rPr>
        <w:t>O</w:t>
      </w:r>
      <w:r w:rsidR="009F540C">
        <w:rPr>
          <w:rFonts w:ascii="Arial" w:eastAsia="Calibri" w:hAnsi="Arial" w:cs="Arial"/>
          <w:sz w:val="22"/>
          <w:szCs w:val="22"/>
        </w:rPr>
        <w:t>bjednatele</w:t>
      </w:r>
      <w:r w:rsidR="005F7AE1">
        <w:rPr>
          <w:rFonts w:ascii="Arial" w:eastAsia="Calibri" w:hAnsi="Arial" w:cs="Arial"/>
          <w:sz w:val="22"/>
          <w:szCs w:val="22"/>
        </w:rPr>
        <w:t>m</w:t>
      </w:r>
      <w:r w:rsidR="009F540C">
        <w:rPr>
          <w:rFonts w:ascii="Arial" w:eastAsia="Calibri" w:hAnsi="Arial" w:cs="Arial"/>
          <w:sz w:val="22"/>
          <w:szCs w:val="22"/>
        </w:rPr>
        <w:t>.</w:t>
      </w:r>
    </w:p>
    <w:p w:rsidR="00321970" w:rsidRDefault="009F540C" w:rsidP="00A0484D">
      <w:pPr>
        <w:numPr>
          <w:ilvl w:val="0"/>
          <w:numId w:val="28"/>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Zadavatel veřejné zakázky je subjekt označený jako zadavatel v oznámení o zadání veřejné zakázky vyhlášeném v rámci zadávacího řízení, na jehož základě </w:t>
      </w:r>
      <w:r w:rsidR="006601A2">
        <w:rPr>
          <w:rFonts w:ascii="Arial" w:eastAsia="Calibri" w:hAnsi="Arial" w:cs="Arial"/>
          <w:sz w:val="22"/>
          <w:szCs w:val="22"/>
        </w:rPr>
        <w:t>O</w:t>
      </w:r>
      <w:r>
        <w:rPr>
          <w:rFonts w:ascii="Arial" w:eastAsia="Calibri" w:hAnsi="Arial" w:cs="Arial"/>
          <w:sz w:val="22"/>
          <w:szCs w:val="22"/>
        </w:rPr>
        <w:t xml:space="preserve">bjednatel vybral nejvhodnější nabídku, která je předmětem díla specifikovaného smlouvou o dílo. Zadavatel je </w:t>
      </w:r>
      <w:r w:rsidR="006601A2">
        <w:rPr>
          <w:rFonts w:ascii="Arial" w:eastAsia="Calibri" w:hAnsi="Arial" w:cs="Arial"/>
          <w:sz w:val="22"/>
          <w:szCs w:val="22"/>
        </w:rPr>
        <w:t>O</w:t>
      </w:r>
      <w:r>
        <w:rPr>
          <w:rFonts w:ascii="Arial" w:eastAsia="Calibri" w:hAnsi="Arial" w:cs="Arial"/>
          <w:sz w:val="22"/>
          <w:szCs w:val="22"/>
        </w:rPr>
        <w:t>bjednatelem (investorem) smlouvy o dílo.</w:t>
      </w:r>
    </w:p>
    <w:p w:rsidR="00BF317B" w:rsidRPr="009F540C" w:rsidRDefault="00321970" w:rsidP="00A0484D">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Účastníkem smlouvy o dílo</w:t>
      </w:r>
      <w:r w:rsidR="009F37AA" w:rsidRPr="00321970">
        <w:rPr>
          <w:rFonts w:ascii="Arial" w:eastAsia="Calibri" w:hAnsi="Arial" w:cs="Arial"/>
          <w:sz w:val="22"/>
          <w:szCs w:val="22"/>
        </w:rPr>
        <w:t xml:space="preserve"> </w:t>
      </w:r>
      <w:r>
        <w:rPr>
          <w:rFonts w:ascii="Arial" w:eastAsia="Calibri" w:hAnsi="Arial" w:cs="Arial"/>
          <w:sz w:val="22"/>
          <w:szCs w:val="22"/>
        </w:rPr>
        <w:t xml:space="preserve">se rozumí </w:t>
      </w:r>
      <w:r w:rsidR="006601A2">
        <w:rPr>
          <w:rFonts w:ascii="Arial" w:eastAsia="Calibri" w:hAnsi="Arial" w:cs="Arial"/>
          <w:sz w:val="22"/>
          <w:szCs w:val="22"/>
        </w:rPr>
        <w:t>O</w:t>
      </w:r>
      <w:r>
        <w:rPr>
          <w:rFonts w:ascii="Arial" w:eastAsia="Calibri" w:hAnsi="Arial" w:cs="Arial"/>
          <w:sz w:val="22"/>
          <w:szCs w:val="22"/>
        </w:rPr>
        <w:t xml:space="preserve">bjednatel nebo </w:t>
      </w:r>
      <w:r w:rsidR="006601A2">
        <w:rPr>
          <w:rFonts w:ascii="Arial" w:eastAsia="Calibri" w:hAnsi="Arial" w:cs="Arial"/>
          <w:sz w:val="22"/>
          <w:szCs w:val="22"/>
        </w:rPr>
        <w:t>Z</w:t>
      </w:r>
      <w:r>
        <w:rPr>
          <w:rFonts w:ascii="Arial" w:eastAsia="Calibri" w:hAnsi="Arial" w:cs="Arial"/>
          <w:sz w:val="22"/>
          <w:szCs w:val="22"/>
        </w:rPr>
        <w:t>hotovitel.</w:t>
      </w:r>
    </w:p>
    <w:p w:rsidR="009F540C" w:rsidRDefault="00911C59" w:rsidP="00A0484D">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911C59">
        <w:rPr>
          <w:rFonts w:ascii="Arial" w:eastAsia="Calibri" w:hAnsi="Arial" w:cs="Arial"/>
          <w:sz w:val="22"/>
          <w:szCs w:val="22"/>
        </w:rPr>
        <w:t xml:space="preserve">Dokumentace stavby (roz. projektová dokumentace stavby) </w:t>
      </w:r>
      <w:r>
        <w:rPr>
          <w:rFonts w:ascii="Arial" w:eastAsia="Calibri" w:hAnsi="Arial" w:cs="Arial"/>
          <w:sz w:val="22"/>
          <w:szCs w:val="22"/>
        </w:rPr>
        <w:t xml:space="preserve">je dokument přiložený </w:t>
      </w:r>
      <w:r>
        <w:rPr>
          <w:rFonts w:ascii="Arial" w:eastAsia="Calibri" w:hAnsi="Arial" w:cs="Arial"/>
          <w:sz w:val="22"/>
          <w:szCs w:val="22"/>
        </w:rPr>
        <w:br/>
        <w:t xml:space="preserve">ke smlouvě o dílo (příloha č. </w:t>
      </w:r>
      <w:r w:rsidR="00502F45">
        <w:rPr>
          <w:rFonts w:ascii="Arial" w:eastAsia="Calibri" w:hAnsi="Arial" w:cs="Arial"/>
          <w:sz w:val="22"/>
          <w:szCs w:val="22"/>
        </w:rPr>
        <w:t>4</w:t>
      </w:r>
      <w:r>
        <w:rPr>
          <w:rFonts w:ascii="Arial" w:eastAsia="Calibri" w:hAnsi="Arial" w:cs="Arial"/>
          <w:sz w:val="22"/>
          <w:szCs w:val="22"/>
        </w:rPr>
        <w:t xml:space="preserve">), vyhotovený zadavatelem jako součást zadávací dokumentace stavby v souladu s ustanovením § </w:t>
      </w:r>
      <w:r w:rsidR="00290E18">
        <w:rPr>
          <w:rFonts w:ascii="Arial" w:eastAsia="Calibri" w:hAnsi="Arial" w:cs="Arial"/>
          <w:sz w:val="22"/>
          <w:szCs w:val="22"/>
        </w:rPr>
        <w:t>92</w:t>
      </w:r>
      <w:r>
        <w:rPr>
          <w:rFonts w:ascii="Arial" w:eastAsia="Calibri" w:hAnsi="Arial" w:cs="Arial"/>
          <w:sz w:val="22"/>
          <w:szCs w:val="22"/>
        </w:rPr>
        <w:t xml:space="preserve"> zákona č. 13</w:t>
      </w:r>
      <w:r w:rsidR="00290E18">
        <w:rPr>
          <w:rFonts w:ascii="Arial" w:eastAsia="Calibri" w:hAnsi="Arial" w:cs="Arial"/>
          <w:sz w:val="22"/>
          <w:szCs w:val="22"/>
        </w:rPr>
        <w:t>4</w:t>
      </w:r>
      <w:r>
        <w:rPr>
          <w:rFonts w:ascii="Arial" w:eastAsia="Calibri" w:hAnsi="Arial" w:cs="Arial"/>
          <w:sz w:val="22"/>
          <w:szCs w:val="22"/>
        </w:rPr>
        <w:t>/20</w:t>
      </w:r>
      <w:r w:rsidR="00290E18">
        <w:rPr>
          <w:rFonts w:ascii="Arial" w:eastAsia="Calibri" w:hAnsi="Arial" w:cs="Arial"/>
          <w:sz w:val="22"/>
          <w:szCs w:val="22"/>
        </w:rPr>
        <w:t>1</w:t>
      </w:r>
      <w:r>
        <w:rPr>
          <w:rFonts w:ascii="Arial" w:eastAsia="Calibri" w:hAnsi="Arial" w:cs="Arial"/>
          <w:sz w:val="22"/>
          <w:szCs w:val="22"/>
        </w:rPr>
        <w:t xml:space="preserve">6 Sb., </w:t>
      </w:r>
      <w:r>
        <w:rPr>
          <w:rFonts w:ascii="Arial" w:eastAsia="Calibri" w:hAnsi="Arial" w:cs="Arial"/>
          <w:sz w:val="22"/>
          <w:szCs w:val="22"/>
        </w:rPr>
        <w:br/>
        <w:t xml:space="preserve">v platném znění (projektová dokumentace stavby), v rozsahu dle vyhlášky </w:t>
      </w:r>
      <w:r>
        <w:rPr>
          <w:rFonts w:ascii="Arial" w:eastAsia="Calibri" w:hAnsi="Arial" w:cs="Arial"/>
          <w:sz w:val="22"/>
          <w:szCs w:val="22"/>
        </w:rPr>
        <w:br/>
        <w:t xml:space="preserve">č. </w:t>
      </w:r>
      <w:r w:rsidR="00290E18">
        <w:rPr>
          <w:rFonts w:ascii="Arial" w:hAnsi="Arial" w:cs="Arial"/>
        </w:rPr>
        <w:t>169/2016 Sb.</w:t>
      </w:r>
      <w:r>
        <w:rPr>
          <w:rFonts w:ascii="Arial" w:eastAsia="Calibri" w:hAnsi="Arial" w:cs="Arial"/>
          <w:sz w:val="22"/>
          <w:szCs w:val="22"/>
        </w:rPr>
        <w:t xml:space="preserve"> </w:t>
      </w:r>
    </w:p>
    <w:p w:rsidR="00911C59" w:rsidRDefault="00911C59" w:rsidP="00A0484D">
      <w:pPr>
        <w:numPr>
          <w:ilvl w:val="0"/>
          <w:numId w:val="28"/>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 xml:space="preserve">Výkazem výměr (položkovým rozpočtem) je </w:t>
      </w:r>
      <w:r w:rsidR="006601A2">
        <w:rPr>
          <w:rFonts w:ascii="Arial" w:eastAsia="Calibri" w:hAnsi="Arial" w:cs="Arial"/>
          <w:sz w:val="22"/>
          <w:szCs w:val="22"/>
        </w:rPr>
        <w:t>Z</w:t>
      </w:r>
      <w:r>
        <w:rPr>
          <w:rFonts w:ascii="Arial" w:eastAsia="Calibri" w:hAnsi="Arial" w:cs="Arial"/>
          <w:sz w:val="22"/>
          <w:szCs w:val="22"/>
        </w:rPr>
        <w:t>hotovitelem oceněný soupis stavebních prací</w:t>
      </w:r>
      <w:r w:rsidR="00CC1314">
        <w:rPr>
          <w:rFonts w:ascii="Arial" w:eastAsia="Calibri" w:hAnsi="Arial" w:cs="Arial"/>
          <w:sz w:val="22"/>
          <w:szCs w:val="22"/>
        </w:rPr>
        <w:t xml:space="preserve">, dodávek a služeb, v němž jsou </w:t>
      </w:r>
      <w:r w:rsidR="006601A2">
        <w:rPr>
          <w:rFonts w:ascii="Arial" w:eastAsia="Calibri" w:hAnsi="Arial" w:cs="Arial"/>
          <w:sz w:val="22"/>
          <w:szCs w:val="22"/>
        </w:rPr>
        <w:t>Z</w:t>
      </w:r>
      <w:r w:rsidR="00CC1314">
        <w:rPr>
          <w:rFonts w:ascii="Arial" w:eastAsia="Calibri" w:hAnsi="Arial" w:cs="Arial"/>
          <w:sz w:val="22"/>
          <w:szCs w:val="22"/>
        </w:rPr>
        <w:t>hotovitelem uvedeny jednotkové ceny u všech položek stavebních prací, dodávek a služeb a jejich celkové ceny pro zadavatelem vymezené množství.</w:t>
      </w:r>
    </w:p>
    <w:p w:rsidR="00321970" w:rsidRDefault="00321970" w:rsidP="00A0484D">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Zahájení zhotovovacích prací </w:t>
      </w:r>
      <w:r>
        <w:rPr>
          <w:rFonts w:ascii="Arial" w:eastAsia="Calibri" w:hAnsi="Arial" w:cs="Arial"/>
          <w:sz w:val="22"/>
          <w:szCs w:val="22"/>
        </w:rPr>
        <w:t>znamená datum zahájení zhotovovacích prací oznámené podle článku VI. odst. 1 smlouvy.</w:t>
      </w:r>
    </w:p>
    <w:p w:rsidR="00321970" w:rsidRDefault="00321970" w:rsidP="00A0484D">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321970">
        <w:rPr>
          <w:rFonts w:ascii="Arial" w:eastAsia="Calibri" w:hAnsi="Arial" w:cs="Arial"/>
          <w:sz w:val="22"/>
          <w:szCs w:val="22"/>
        </w:rPr>
        <w:t xml:space="preserve">Lhůta pro dokončení díla </w:t>
      </w:r>
      <w:r>
        <w:rPr>
          <w:rFonts w:ascii="Arial" w:eastAsia="Calibri" w:hAnsi="Arial" w:cs="Arial"/>
          <w:sz w:val="22"/>
          <w:szCs w:val="22"/>
        </w:rPr>
        <w:t>je doba pro dokončení realizace předmětu díla nebo jeho části podle článku VI. odst. 2 smlouvy.</w:t>
      </w:r>
    </w:p>
    <w:p w:rsidR="00726FBF" w:rsidRDefault="00726FBF" w:rsidP="00A0484D">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Staveniště </w:t>
      </w:r>
      <w:r>
        <w:rPr>
          <w:rFonts w:ascii="Arial" w:eastAsia="Calibri" w:hAnsi="Arial" w:cs="Arial"/>
          <w:sz w:val="22"/>
          <w:szCs w:val="22"/>
        </w:rPr>
        <w:t xml:space="preserve">znamená místo, na němž má </w:t>
      </w:r>
      <w:r w:rsidR="00E640E6">
        <w:rPr>
          <w:rFonts w:ascii="Arial" w:eastAsia="Calibri" w:hAnsi="Arial" w:cs="Arial"/>
          <w:sz w:val="22"/>
          <w:szCs w:val="22"/>
        </w:rPr>
        <w:t>Z</w:t>
      </w:r>
      <w:r>
        <w:rPr>
          <w:rFonts w:ascii="Arial" w:eastAsia="Calibri" w:hAnsi="Arial" w:cs="Arial"/>
          <w:sz w:val="22"/>
          <w:szCs w:val="22"/>
        </w:rPr>
        <w:t>hotovitel podle smlouvy o dílo a rozhodnutí příslušných státních orgánů řádně realizovat předmět smlouvy o dílo a dále přiléhající a související plochy nezbytné k řádné realizaci předmětu díla rovněž specifikované smlouvou o dílo a obsahem rozhodnutí příslušných státních orgánů. Za staveniště lze považovat i jakoukoliv další plochu, kterou takto účastníci smlouvy o dílo shodným písemným projevem vůle označí.</w:t>
      </w:r>
    </w:p>
    <w:p w:rsidR="00726FBF" w:rsidRDefault="00726FBF" w:rsidP="00A0484D">
      <w:pPr>
        <w:numPr>
          <w:ilvl w:val="0"/>
          <w:numId w:val="28"/>
        </w:numPr>
        <w:autoSpaceDE w:val="0"/>
        <w:autoSpaceDN w:val="0"/>
        <w:adjustRightInd w:val="0"/>
        <w:spacing w:before="120" w:after="120"/>
        <w:ind w:left="714" w:hanging="357"/>
        <w:jc w:val="both"/>
        <w:rPr>
          <w:rFonts w:ascii="Arial" w:eastAsia="Calibri" w:hAnsi="Arial" w:cs="Arial"/>
          <w:sz w:val="22"/>
          <w:szCs w:val="22"/>
        </w:rPr>
      </w:pPr>
      <w:r>
        <w:rPr>
          <w:rFonts w:ascii="Arial" w:eastAsia="Calibri" w:hAnsi="Arial" w:cs="Arial"/>
          <w:sz w:val="22"/>
          <w:szCs w:val="22"/>
        </w:rPr>
        <w:t>Protokol o předání a převzetí staveniště znamená dokument dle článku VIII.</w:t>
      </w:r>
      <w:r w:rsidR="005F7AE1">
        <w:rPr>
          <w:rFonts w:ascii="Arial" w:eastAsia="Calibri" w:hAnsi="Arial" w:cs="Arial"/>
          <w:sz w:val="22"/>
          <w:szCs w:val="22"/>
        </w:rPr>
        <w:t xml:space="preserve"> odst.</w:t>
      </w:r>
      <w:r w:rsidR="0081525A">
        <w:rPr>
          <w:rFonts w:ascii="Arial" w:eastAsia="Calibri" w:hAnsi="Arial" w:cs="Arial"/>
          <w:sz w:val="22"/>
          <w:szCs w:val="22"/>
        </w:rPr>
        <w:t xml:space="preserve"> </w:t>
      </w:r>
      <w:r w:rsidR="005F7AE1">
        <w:rPr>
          <w:rFonts w:ascii="Arial" w:eastAsia="Calibri" w:hAnsi="Arial" w:cs="Arial"/>
          <w:sz w:val="22"/>
          <w:szCs w:val="22"/>
        </w:rPr>
        <w:t>2</w:t>
      </w:r>
      <w:r>
        <w:rPr>
          <w:rFonts w:ascii="Arial" w:eastAsia="Calibri" w:hAnsi="Arial" w:cs="Arial"/>
          <w:sz w:val="22"/>
          <w:szCs w:val="22"/>
        </w:rPr>
        <w:t xml:space="preserve"> této smlouvy.</w:t>
      </w:r>
    </w:p>
    <w:p w:rsidR="003C76C1" w:rsidRDefault="00321970" w:rsidP="00A0484D">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726FBF">
        <w:rPr>
          <w:rFonts w:ascii="Arial" w:eastAsia="Calibri" w:hAnsi="Arial" w:cs="Arial"/>
          <w:sz w:val="22"/>
          <w:szCs w:val="22"/>
        </w:rPr>
        <w:t xml:space="preserve">Protokol o </w:t>
      </w:r>
      <w:r w:rsidR="00726FBF" w:rsidRPr="00726FBF">
        <w:rPr>
          <w:rFonts w:ascii="Arial" w:eastAsia="Calibri" w:hAnsi="Arial" w:cs="Arial"/>
          <w:sz w:val="22"/>
          <w:szCs w:val="22"/>
        </w:rPr>
        <w:t xml:space="preserve">předání a převzetí díla </w:t>
      </w:r>
      <w:r w:rsidR="00726FBF">
        <w:rPr>
          <w:rFonts w:ascii="Arial" w:eastAsia="Calibri" w:hAnsi="Arial" w:cs="Arial"/>
          <w:sz w:val="22"/>
          <w:szCs w:val="22"/>
        </w:rPr>
        <w:t>znamená dokument dle článku XII. odst. 6 a 7 této smlouvy o dílo, kterým zhotovitel předává a objednatel přebírá dokončenou stavbu.</w:t>
      </w:r>
    </w:p>
    <w:p w:rsidR="00321970" w:rsidRDefault="003C76C1" w:rsidP="00A0484D">
      <w:pPr>
        <w:numPr>
          <w:ilvl w:val="0"/>
          <w:numId w:val="28"/>
        </w:numPr>
        <w:autoSpaceDE w:val="0"/>
        <w:autoSpaceDN w:val="0"/>
        <w:adjustRightInd w:val="0"/>
        <w:spacing w:before="120" w:after="120"/>
        <w:ind w:left="714" w:hanging="357"/>
        <w:jc w:val="both"/>
        <w:rPr>
          <w:rFonts w:ascii="Arial" w:eastAsia="Calibri" w:hAnsi="Arial" w:cs="Arial"/>
          <w:sz w:val="22"/>
          <w:szCs w:val="22"/>
        </w:rPr>
      </w:pPr>
      <w:r w:rsidRPr="009D0062">
        <w:rPr>
          <w:rFonts w:ascii="Arial" w:eastAsia="Calibri" w:hAnsi="Arial" w:cs="Arial"/>
          <w:sz w:val="22"/>
          <w:szCs w:val="22"/>
        </w:rPr>
        <w:t xml:space="preserve">Záruční doba </w:t>
      </w:r>
      <w:r>
        <w:rPr>
          <w:rFonts w:ascii="Arial" w:eastAsia="Calibri" w:hAnsi="Arial" w:cs="Arial"/>
          <w:sz w:val="22"/>
          <w:szCs w:val="22"/>
        </w:rPr>
        <w:t>znamená lhůtu pro oznámení vad na díle nebo jeho části (podle okolností) podle článku</w:t>
      </w:r>
      <w:r w:rsidR="00921EBE">
        <w:rPr>
          <w:rFonts w:ascii="Arial" w:eastAsia="Calibri" w:hAnsi="Arial" w:cs="Arial"/>
          <w:sz w:val="22"/>
          <w:szCs w:val="22"/>
        </w:rPr>
        <w:t xml:space="preserve"> XIII</w:t>
      </w:r>
      <w:r w:rsidR="009D0062">
        <w:rPr>
          <w:rFonts w:ascii="Arial" w:eastAsia="Calibri" w:hAnsi="Arial" w:cs="Arial"/>
          <w:sz w:val="22"/>
          <w:szCs w:val="22"/>
        </w:rPr>
        <w:t>.</w:t>
      </w:r>
      <w:r w:rsidR="00921EBE">
        <w:rPr>
          <w:rFonts w:ascii="Arial" w:eastAsia="Calibri" w:hAnsi="Arial" w:cs="Arial"/>
          <w:sz w:val="22"/>
          <w:szCs w:val="22"/>
        </w:rPr>
        <w:t xml:space="preserve"> odst. 4 této smlouvy</w:t>
      </w:r>
      <w:r w:rsidR="009D0062">
        <w:rPr>
          <w:rFonts w:ascii="Arial" w:eastAsia="Calibri" w:hAnsi="Arial" w:cs="Arial"/>
          <w:sz w:val="22"/>
          <w:szCs w:val="22"/>
        </w:rPr>
        <w:t xml:space="preserve"> o dílo (se všemi přerušeními podle článku XIII. odst. 5</w:t>
      </w:r>
      <w:r w:rsidR="00E640E6">
        <w:rPr>
          <w:rFonts w:ascii="Arial" w:eastAsia="Calibri" w:hAnsi="Arial" w:cs="Arial"/>
          <w:sz w:val="22"/>
          <w:szCs w:val="22"/>
        </w:rPr>
        <w:t>., 6. a 7.</w:t>
      </w:r>
      <w:r w:rsidR="009D0062">
        <w:rPr>
          <w:rFonts w:ascii="Arial" w:eastAsia="Calibri" w:hAnsi="Arial" w:cs="Arial"/>
          <w:sz w:val="22"/>
          <w:szCs w:val="22"/>
        </w:rPr>
        <w:t xml:space="preserve"> této smlouvy o dílo).</w:t>
      </w:r>
      <w:r>
        <w:rPr>
          <w:rFonts w:ascii="Arial" w:eastAsia="Calibri" w:hAnsi="Arial" w:cs="Arial"/>
          <w:sz w:val="22"/>
          <w:szCs w:val="22"/>
        </w:rPr>
        <w:t xml:space="preserve"> </w:t>
      </w:r>
      <w:r w:rsidR="00726FBF">
        <w:rPr>
          <w:rFonts w:ascii="Arial" w:eastAsia="Calibri" w:hAnsi="Arial" w:cs="Arial"/>
          <w:sz w:val="22"/>
          <w:szCs w:val="22"/>
        </w:rPr>
        <w:t xml:space="preserve"> </w:t>
      </w:r>
      <w:r w:rsidR="00726FBF" w:rsidRPr="00726FBF">
        <w:rPr>
          <w:rFonts w:ascii="Arial" w:eastAsia="Calibri" w:hAnsi="Arial" w:cs="Arial"/>
          <w:sz w:val="22"/>
          <w:szCs w:val="22"/>
        </w:rPr>
        <w:t xml:space="preserve"> </w:t>
      </w:r>
      <w:r w:rsidR="00321970">
        <w:rPr>
          <w:rFonts w:ascii="Arial" w:eastAsia="Calibri" w:hAnsi="Arial" w:cs="Arial"/>
          <w:sz w:val="22"/>
          <w:szCs w:val="22"/>
        </w:rPr>
        <w:t xml:space="preserve"> </w:t>
      </w:r>
    </w:p>
    <w:p w:rsidR="00DE28C0" w:rsidRPr="00802339" w:rsidRDefault="00DE28C0" w:rsidP="00DE28C0">
      <w:pPr>
        <w:numPr>
          <w:ilvl w:val="0"/>
          <w:numId w:val="3"/>
        </w:numPr>
        <w:tabs>
          <w:tab w:val="clear" w:pos="1776"/>
          <w:tab w:val="num" w:pos="426"/>
        </w:tabs>
        <w:ind w:left="426" w:hanging="426"/>
        <w:jc w:val="both"/>
        <w:rPr>
          <w:rFonts w:ascii="Arial" w:hAnsi="Arial" w:cs="Arial"/>
          <w:sz w:val="22"/>
          <w:szCs w:val="22"/>
        </w:rPr>
      </w:pPr>
      <w:r w:rsidRPr="00802339">
        <w:rPr>
          <w:rFonts w:ascii="Arial" w:hAnsi="Arial" w:cs="Arial"/>
          <w:sz w:val="22"/>
          <w:szCs w:val="22"/>
        </w:rPr>
        <w:t>Objednatel si vyhrazuje v souladu s § 100 odst. 1 a § 222 odst. 2 ZZVZ následující změny závazku, které mohou být objednatelem po dobu plnění Smlouvy uplatněny:</w:t>
      </w:r>
    </w:p>
    <w:p w:rsidR="00DE28C0" w:rsidRPr="00802339" w:rsidRDefault="00DE28C0" w:rsidP="00A0484D">
      <w:pPr>
        <w:pStyle w:val="Odstavecseseznamem"/>
        <w:numPr>
          <w:ilvl w:val="0"/>
          <w:numId w:val="31"/>
        </w:numPr>
        <w:spacing w:before="120" w:after="120"/>
        <w:jc w:val="both"/>
        <w:rPr>
          <w:rFonts w:ascii="Arial" w:hAnsi="Arial" w:cs="Arial"/>
          <w:sz w:val="22"/>
          <w:szCs w:val="22"/>
        </w:rPr>
      </w:pPr>
      <w:r w:rsidRPr="00802339">
        <w:rPr>
          <w:rFonts w:ascii="Arial" w:hAnsi="Arial" w:cs="Arial"/>
          <w:sz w:val="22"/>
          <w:szCs w:val="22"/>
        </w:rPr>
        <w:t>měření skutečně provedeného množství plnění, kdy budou uhrazeny pouze skutečně provedené změřené práce;</w:t>
      </w:r>
    </w:p>
    <w:p w:rsidR="00DE28C0" w:rsidRPr="00802339" w:rsidRDefault="00DE28C0" w:rsidP="00A0484D">
      <w:pPr>
        <w:pStyle w:val="Odstavecseseznamem"/>
        <w:numPr>
          <w:ilvl w:val="0"/>
          <w:numId w:val="31"/>
        </w:numPr>
        <w:spacing w:before="120" w:after="120"/>
        <w:ind w:left="709" w:hanging="283"/>
        <w:jc w:val="both"/>
        <w:rPr>
          <w:rFonts w:ascii="Arial" w:hAnsi="Arial" w:cs="Arial"/>
          <w:b/>
          <w:sz w:val="22"/>
          <w:szCs w:val="22"/>
        </w:rPr>
      </w:pPr>
      <w:r w:rsidRPr="00802339">
        <w:rPr>
          <w:rFonts w:ascii="Arial" w:hAnsi="Arial" w:cs="Arial"/>
          <w:sz w:val="22"/>
          <w:szCs w:val="22"/>
        </w:rPr>
        <w:t>prodlužení termínů plnění díla v následujících uvedených případech:</w:t>
      </w:r>
    </w:p>
    <w:p w:rsidR="00DE28C0" w:rsidRPr="00802339" w:rsidRDefault="00DE28C0" w:rsidP="00A0484D">
      <w:pPr>
        <w:pStyle w:val="Odstavecseseznamem"/>
        <w:numPr>
          <w:ilvl w:val="0"/>
          <w:numId w:val="32"/>
        </w:numPr>
        <w:spacing w:before="120" w:after="120"/>
        <w:ind w:left="1134" w:hanging="425"/>
        <w:jc w:val="both"/>
        <w:rPr>
          <w:rFonts w:ascii="Arial" w:hAnsi="Arial" w:cs="Arial"/>
          <w:b/>
          <w:sz w:val="22"/>
          <w:szCs w:val="22"/>
        </w:rPr>
      </w:pPr>
      <w:r w:rsidRPr="00802339">
        <w:rPr>
          <w:rFonts w:ascii="Arial" w:hAnsi="Arial" w:cs="Arial"/>
          <w:sz w:val="22"/>
          <w:szCs w:val="22"/>
        </w:rPr>
        <w:t xml:space="preserve">Dojde-li během výstavby ke změně rozsahu a druhu prací na žádost objednatele, budou mít tyto změny vždy písemnou formu a budou vždy před jejich provedením odsouhlaseny </w:t>
      </w:r>
      <w:r w:rsidR="00003283">
        <w:rPr>
          <w:rFonts w:ascii="Arial" w:hAnsi="Arial" w:cs="Arial"/>
          <w:sz w:val="22"/>
          <w:szCs w:val="22"/>
        </w:rPr>
        <w:t>objednate</w:t>
      </w:r>
      <w:r w:rsidRPr="00802339">
        <w:rPr>
          <w:rFonts w:ascii="Arial" w:hAnsi="Arial" w:cs="Arial"/>
          <w:sz w:val="22"/>
          <w:szCs w:val="22"/>
        </w:rPr>
        <w:t>lem; a to postupem v souladu se ZZVZ;</w:t>
      </w:r>
    </w:p>
    <w:p w:rsidR="00DE28C0" w:rsidRPr="00802339" w:rsidRDefault="00DE28C0" w:rsidP="00A0484D">
      <w:pPr>
        <w:pStyle w:val="Odstavecseseznamem"/>
        <w:numPr>
          <w:ilvl w:val="0"/>
          <w:numId w:val="32"/>
        </w:numPr>
        <w:spacing w:before="120" w:after="120"/>
        <w:ind w:left="1134" w:hanging="425"/>
        <w:jc w:val="both"/>
        <w:rPr>
          <w:rFonts w:ascii="Arial" w:hAnsi="Arial" w:cs="Arial"/>
          <w:sz w:val="22"/>
          <w:szCs w:val="22"/>
        </w:rPr>
      </w:pPr>
      <w:r w:rsidRPr="00802339">
        <w:rPr>
          <w:rFonts w:ascii="Arial" w:hAnsi="Arial" w:cs="Arial"/>
          <w:sz w:val="22"/>
          <w:szCs w:val="22"/>
        </w:rPr>
        <w:t xml:space="preserve">nebude-li moci </w:t>
      </w:r>
      <w:r w:rsidR="00003283">
        <w:rPr>
          <w:rFonts w:ascii="Arial" w:hAnsi="Arial" w:cs="Arial"/>
          <w:sz w:val="22"/>
          <w:szCs w:val="22"/>
        </w:rPr>
        <w:t>zhotovitel</w:t>
      </w:r>
      <w:r w:rsidRPr="00802339">
        <w:rPr>
          <w:rFonts w:ascii="Arial" w:hAnsi="Arial" w:cs="Arial"/>
          <w:sz w:val="22"/>
          <w:szCs w:val="22"/>
        </w:rPr>
        <w:t xml:space="preserve"> plynule pokračovat v pracích z jakéhokoliv důvodu na straně objednatele; za okolnosti na straně objednatele se považují i případná opatření, stanoviska či rozhodnutí orgánů státní správy nebo správců sítí, v důsledku kterých se navýší objem prací a dodávek oproti předpokladu stanovenému v projektové dokumentaci a výkazu výměr, to vše za předpokladu, že taková rozhodnutí, opatření či stanoviska nebudou vyvolána činností či nečinností </w:t>
      </w:r>
      <w:r w:rsidR="00003283">
        <w:rPr>
          <w:rFonts w:ascii="Arial" w:hAnsi="Arial" w:cs="Arial"/>
          <w:sz w:val="22"/>
          <w:szCs w:val="22"/>
        </w:rPr>
        <w:t>zhotovitele</w:t>
      </w:r>
      <w:r w:rsidRPr="00802339">
        <w:rPr>
          <w:rFonts w:ascii="Arial" w:hAnsi="Arial" w:cs="Arial"/>
          <w:sz w:val="22"/>
          <w:szCs w:val="22"/>
        </w:rPr>
        <w:t>.</w:t>
      </w:r>
    </w:p>
    <w:p w:rsidR="00DE28C0" w:rsidRPr="00DE28C0" w:rsidRDefault="00DE28C0" w:rsidP="00A0484D">
      <w:pPr>
        <w:pStyle w:val="Odstavecseseznamem"/>
        <w:numPr>
          <w:ilvl w:val="0"/>
          <w:numId w:val="31"/>
        </w:numPr>
        <w:spacing w:before="120" w:after="120"/>
        <w:ind w:left="709" w:hanging="283"/>
        <w:jc w:val="both"/>
        <w:rPr>
          <w:rFonts w:ascii="Arial" w:eastAsia="Calibri" w:hAnsi="Arial" w:cs="Arial"/>
          <w:sz w:val="22"/>
          <w:szCs w:val="22"/>
        </w:rPr>
      </w:pPr>
      <w:r w:rsidRPr="00802339">
        <w:rPr>
          <w:rFonts w:ascii="Arial" w:hAnsi="Arial" w:cs="Arial"/>
          <w:sz w:val="22"/>
          <w:szCs w:val="22"/>
        </w:rPr>
        <w:t>zvýšení či snížení částky DPH v závislosti na změně zákonné sazby DPH.</w:t>
      </w:r>
    </w:p>
    <w:p w:rsidR="002345B9" w:rsidRDefault="002345B9" w:rsidP="00DE113A">
      <w:pPr>
        <w:jc w:val="center"/>
        <w:rPr>
          <w:rFonts w:ascii="Arial" w:hAnsi="Arial" w:cs="Arial"/>
          <w:b/>
          <w:sz w:val="22"/>
          <w:szCs w:val="22"/>
        </w:rPr>
      </w:pPr>
    </w:p>
    <w:p w:rsidR="002345B9" w:rsidRDefault="002345B9" w:rsidP="00DE113A">
      <w:pPr>
        <w:jc w:val="center"/>
        <w:rPr>
          <w:rFonts w:ascii="Arial" w:hAnsi="Arial" w:cs="Arial"/>
          <w:b/>
          <w:sz w:val="22"/>
          <w:szCs w:val="22"/>
        </w:rPr>
      </w:pPr>
    </w:p>
    <w:p w:rsidR="00BF317B" w:rsidRPr="00D37EFC" w:rsidRDefault="00BF317B" w:rsidP="00DE113A">
      <w:pPr>
        <w:jc w:val="center"/>
        <w:rPr>
          <w:rFonts w:ascii="Arial" w:hAnsi="Arial" w:cs="Arial"/>
          <w:b/>
          <w:sz w:val="22"/>
          <w:szCs w:val="22"/>
        </w:rPr>
      </w:pPr>
      <w:r w:rsidRPr="00D37EFC">
        <w:rPr>
          <w:rFonts w:ascii="Arial" w:hAnsi="Arial" w:cs="Arial"/>
          <w:b/>
          <w:sz w:val="22"/>
          <w:szCs w:val="22"/>
        </w:rPr>
        <w:t>III.</w:t>
      </w:r>
    </w:p>
    <w:p w:rsidR="00BF317B" w:rsidRDefault="00805891" w:rsidP="00BF317B">
      <w:pPr>
        <w:jc w:val="center"/>
        <w:rPr>
          <w:rFonts w:ascii="Arial" w:hAnsi="Arial" w:cs="Arial"/>
          <w:b/>
          <w:sz w:val="22"/>
          <w:szCs w:val="22"/>
        </w:rPr>
      </w:pPr>
      <w:r>
        <w:rPr>
          <w:rFonts w:ascii="Arial" w:hAnsi="Arial" w:cs="Arial"/>
          <w:b/>
          <w:sz w:val="22"/>
          <w:szCs w:val="22"/>
        </w:rPr>
        <w:t>Poddodavatelé</w:t>
      </w:r>
    </w:p>
    <w:p w:rsidR="00BF317B" w:rsidRPr="00636B3D" w:rsidRDefault="00BF317B" w:rsidP="00A0484D">
      <w:pPr>
        <w:numPr>
          <w:ilvl w:val="0"/>
          <w:numId w:val="22"/>
        </w:numPr>
        <w:tabs>
          <w:tab w:val="clear" w:pos="1992"/>
          <w:tab w:val="num" w:pos="567"/>
        </w:tabs>
        <w:spacing w:before="120"/>
        <w:ind w:left="567" w:hanging="567"/>
        <w:jc w:val="both"/>
        <w:rPr>
          <w:rFonts w:ascii="Arial" w:hAnsi="Arial" w:cs="Arial"/>
          <w:sz w:val="22"/>
          <w:szCs w:val="22"/>
        </w:rPr>
      </w:pPr>
      <w:r w:rsidRPr="00636B3D">
        <w:rPr>
          <w:rFonts w:ascii="Arial" w:hAnsi="Arial" w:cs="Arial"/>
          <w:sz w:val="22"/>
          <w:szCs w:val="22"/>
        </w:rPr>
        <w:t>Zhotovitel se zavazuje vykonat dílo vlastním jménem a na vlastní zodpovědnost.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A0484D">
      <w:pPr>
        <w:numPr>
          <w:ilvl w:val="0"/>
          <w:numId w:val="22"/>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zajistit veškeré </w:t>
      </w:r>
      <w:r w:rsidR="00805891">
        <w:rPr>
          <w:rFonts w:ascii="Arial" w:hAnsi="Arial" w:cs="Arial"/>
          <w:sz w:val="22"/>
          <w:szCs w:val="22"/>
        </w:rPr>
        <w:t>pod</w:t>
      </w:r>
      <w:r w:rsidRPr="00636B3D">
        <w:rPr>
          <w:rFonts w:ascii="Arial" w:hAnsi="Arial" w:cs="Arial"/>
          <w:sz w:val="22"/>
          <w:szCs w:val="22"/>
        </w:rPr>
        <w:t xml:space="preserve">dodavatelské práce a nese za ně záruku v plném rozsahu. Zhotovitel předloží </w:t>
      </w:r>
      <w:r w:rsidR="00E640E6">
        <w:rPr>
          <w:rFonts w:ascii="Arial" w:hAnsi="Arial" w:cs="Arial"/>
          <w:sz w:val="22"/>
          <w:szCs w:val="22"/>
        </w:rPr>
        <w:t>O</w:t>
      </w:r>
      <w:r w:rsidRPr="00636B3D">
        <w:rPr>
          <w:rFonts w:ascii="Arial" w:hAnsi="Arial" w:cs="Arial"/>
          <w:sz w:val="22"/>
          <w:szCs w:val="22"/>
        </w:rPr>
        <w:t xml:space="preserve">bjednateli při podpisu smlouvy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kteří se budou podílet na plnění zakázky včetně identifikačních </w:t>
      </w:r>
      <w:r w:rsidR="00C233C2">
        <w:rPr>
          <w:rFonts w:ascii="Arial" w:hAnsi="Arial" w:cs="Arial"/>
          <w:sz w:val="22"/>
          <w:szCs w:val="22"/>
        </w:rPr>
        <w:br/>
      </w:r>
      <w:r w:rsidRPr="00636B3D">
        <w:rPr>
          <w:rFonts w:ascii="Arial" w:hAnsi="Arial" w:cs="Arial"/>
          <w:sz w:val="22"/>
          <w:szCs w:val="22"/>
        </w:rPr>
        <w:t>a kontaktních údajů a výše jejich podílu na akci.</w:t>
      </w:r>
    </w:p>
    <w:p w:rsidR="00BF317B" w:rsidRPr="00636B3D" w:rsidRDefault="00BF317B" w:rsidP="00BF317B">
      <w:pPr>
        <w:tabs>
          <w:tab w:val="num" w:pos="567"/>
        </w:tabs>
        <w:ind w:left="567" w:hanging="567"/>
        <w:jc w:val="both"/>
        <w:rPr>
          <w:rFonts w:ascii="Arial" w:hAnsi="Arial" w:cs="Arial"/>
          <w:sz w:val="22"/>
          <w:szCs w:val="22"/>
        </w:rPr>
      </w:pPr>
    </w:p>
    <w:p w:rsidR="002C13C3" w:rsidRDefault="002C13C3" w:rsidP="00A0484D">
      <w:pPr>
        <w:numPr>
          <w:ilvl w:val="0"/>
          <w:numId w:val="22"/>
        </w:numPr>
        <w:tabs>
          <w:tab w:val="clear" w:pos="1992"/>
          <w:tab w:val="num" w:pos="567"/>
        </w:tabs>
        <w:ind w:left="567" w:hanging="567"/>
        <w:jc w:val="both"/>
        <w:rPr>
          <w:rFonts w:ascii="Arial" w:hAnsi="Arial" w:cs="Arial"/>
          <w:sz w:val="22"/>
          <w:szCs w:val="22"/>
        </w:rPr>
      </w:pPr>
      <w:r w:rsidRPr="002C13C3">
        <w:rPr>
          <w:rFonts w:ascii="Arial" w:hAnsi="Arial" w:cs="Arial"/>
          <w:sz w:val="22"/>
          <w:szCs w:val="22"/>
        </w:rPr>
        <w:t xml:space="preserve">Změnit nebo doplnit </w:t>
      </w:r>
      <w:r w:rsidR="00805891">
        <w:rPr>
          <w:rFonts w:ascii="Arial" w:hAnsi="Arial" w:cs="Arial"/>
          <w:sz w:val="22"/>
          <w:szCs w:val="22"/>
        </w:rPr>
        <w:t>pod</w:t>
      </w:r>
      <w:r w:rsidRPr="002C13C3">
        <w:rPr>
          <w:rFonts w:ascii="Arial" w:hAnsi="Arial" w:cs="Arial"/>
          <w:sz w:val="22"/>
          <w:szCs w:val="22"/>
        </w:rPr>
        <w:t xml:space="preserve">dodavatele, jejichž seznam je uveden v příloze č. </w:t>
      </w:r>
      <w:r w:rsidR="009E29BD">
        <w:rPr>
          <w:rFonts w:ascii="Arial" w:hAnsi="Arial" w:cs="Arial"/>
          <w:sz w:val="22"/>
          <w:szCs w:val="22"/>
        </w:rPr>
        <w:t>5</w:t>
      </w:r>
      <w:r w:rsidR="00B1700B">
        <w:rPr>
          <w:rFonts w:ascii="Arial" w:hAnsi="Arial" w:cs="Arial"/>
          <w:sz w:val="22"/>
          <w:szCs w:val="22"/>
        </w:rPr>
        <w:t xml:space="preserve"> smlouvy</w:t>
      </w:r>
      <w:r w:rsidRPr="002C13C3">
        <w:rPr>
          <w:rFonts w:ascii="Arial" w:hAnsi="Arial" w:cs="Arial"/>
          <w:sz w:val="22"/>
          <w:szCs w:val="22"/>
        </w:rPr>
        <w:t xml:space="preserve">, jež je nedílnou součástí této smlouvy o dílo, je </w:t>
      </w:r>
      <w:r w:rsidR="00E640E6">
        <w:rPr>
          <w:rFonts w:ascii="Arial" w:hAnsi="Arial" w:cs="Arial"/>
          <w:sz w:val="22"/>
          <w:szCs w:val="22"/>
        </w:rPr>
        <w:t>Z</w:t>
      </w:r>
      <w:r w:rsidRPr="002C13C3">
        <w:rPr>
          <w:rFonts w:ascii="Arial" w:hAnsi="Arial" w:cs="Arial"/>
          <w:sz w:val="22"/>
          <w:szCs w:val="22"/>
        </w:rPr>
        <w:t xml:space="preserve">hotovitel oprávněn pouze s předchozím písemným souhlasem </w:t>
      </w:r>
      <w:r w:rsidR="00E640E6">
        <w:rPr>
          <w:rFonts w:ascii="Arial" w:hAnsi="Arial" w:cs="Arial"/>
          <w:sz w:val="22"/>
          <w:szCs w:val="22"/>
        </w:rPr>
        <w:t>O</w:t>
      </w:r>
      <w:r w:rsidRPr="002C13C3">
        <w:rPr>
          <w:rFonts w:ascii="Arial" w:hAnsi="Arial" w:cs="Arial"/>
          <w:sz w:val="22"/>
          <w:szCs w:val="22"/>
        </w:rPr>
        <w:t xml:space="preserve">bjednatele, stejně tak podléhá předchozímu písemnému souhlasu i změna rozsahu </w:t>
      </w:r>
      <w:r w:rsidR="00805891">
        <w:rPr>
          <w:rFonts w:ascii="Arial" w:hAnsi="Arial" w:cs="Arial"/>
          <w:sz w:val="22"/>
          <w:szCs w:val="22"/>
        </w:rPr>
        <w:t>pod</w:t>
      </w:r>
      <w:r w:rsidRPr="002C13C3">
        <w:rPr>
          <w:rFonts w:ascii="Arial" w:hAnsi="Arial" w:cs="Arial"/>
          <w:sz w:val="22"/>
          <w:szCs w:val="22"/>
        </w:rPr>
        <w:t>dodavatelem prováděné části díla.</w:t>
      </w:r>
    </w:p>
    <w:p w:rsidR="006A13B5" w:rsidRDefault="006A13B5" w:rsidP="006A13B5">
      <w:pPr>
        <w:pStyle w:val="Odstavecseseznamem"/>
        <w:rPr>
          <w:rFonts w:ascii="Arial" w:hAnsi="Arial" w:cs="Arial"/>
          <w:sz w:val="22"/>
          <w:szCs w:val="22"/>
        </w:rPr>
      </w:pPr>
    </w:p>
    <w:p w:rsidR="006A13B5" w:rsidRPr="002C13C3" w:rsidRDefault="006A13B5" w:rsidP="00A0484D">
      <w:pPr>
        <w:numPr>
          <w:ilvl w:val="0"/>
          <w:numId w:val="22"/>
        </w:numPr>
        <w:tabs>
          <w:tab w:val="clear" w:pos="1992"/>
          <w:tab w:val="num" w:pos="567"/>
        </w:tabs>
        <w:ind w:left="567" w:hanging="567"/>
        <w:jc w:val="both"/>
        <w:rPr>
          <w:rFonts w:ascii="Arial" w:hAnsi="Arial" w:cs="Arial"/>
          <w:sz w:val="22"/>
          <w:szCs w:val="22"/>
        </w:rPr>
      </w:pPr>
      <w:r w:rsidRPr="006A13B5">
        <w:rPr>
          <w:rFonts w:ascii="Arial" w:hAnsi="Arial" w:cs="Arial"/>
          <w:sz w:val="22"/>
          <w:szCs w:val="22"/>
        </w:rPr>
        <w:t xml:space="preserve">Změna </w:t>
      </w:r>
      <w:r w:rsidR="00805891">
        <w:rPr>
          <w:rFonts w:ascii="Arial" w:hAnsi="Arial" w:cs="Arial"/>
          <w:sz w:val="22"/>
          <w:szCs w:val="22"/>
        </w:rPr>
        <w:t>pod</w:t>
      </w:r>
      <w:r w:rsidRPr="006A13B5">
        <w:rPr>
          <w:rFonts w:ascii="Arial" w:hAnsi="Arial" w:cs="Arial"/>
          <w:sz w:val="22"/>
          <w:szCs w:val="22"/>
        </w:rPr>
        <w:t xml:space="preserve">dodavatele, jehož prostřednictvím Zhotovitel prokazoval v zadávacím řízení část své kvalifikace, je možná pouze po předchozím schválení ze strany Objednatele, a pouze v případě, že nový </w:t>
      </w:r>
      <w:r w:rsidR="00805891">
        <w:rPr>
          <w:rFonts w:ascii="Arial" w:hAnsi="Arial" w:cs="Arial"/>
          <w:sz w:val="22"/>
          <w:szCs w:val="22"/>
        </w:rPr>
        <w:t>pod</w:t>
      </w:r>
      <w:r w:rsidRPr="006A13B5">
        <w:rPr>
          <w:rFonts w:ascii="Arial" w:hAnsi="Arial" w:cs="Arial"/>
          <w:sz w:val="22"/>
          <w:szCs w:val="22"/>
        </w:rPr>
        <w:t xml:space="preserve">dodavatel prokáže před uzavřením </w:t>
      </w:r>
      <w:r w:rsidR="00805891">
        <w:rPr>
          <w:rFonts w:ascii="Arial" w:hAnsi="Arial" w:cs="Arial"/>
          <w:sz w:val="22"/>
          <w:szCs w:val="22"/>
        </w:rPr>
        <w:t>pod</w:t>
      </w:r>
      <w:r w:rsidRPr="006A13B5">
        <w:rPr>
          <w:rFonts w:ascii="Arial" w:hAnsi="Arial" w:cs="Arial"/>
          <w:sz w:val="22"/>
          <w:szCs w:val="22"/>
        </w:rPr>
        <w:t>dodavatelské smlouvy s</w:t>
      </w:r>
      <w:r w:rsidR="00E640E6">
        <w:rPr>
          <w:rFonts w:ascii="Arial" w:hAnsi="Arial" w:cs="Arial"/>
          <w:sz w:val="22"/>
          <w:szCs w:val="22"/>
        </w:rPr>
        <w:t>e Zhotovitelem</w:t>
      </w:r>
      <w:r w:rsidRPr="006A13B5">
        <w:rPr>
          <w:rFonts w:ascii="Arial" w:hAnsi="Arial" w:cs="Arial"/>
          <w:sz w:val="22"/>
          <w:szCs w:val="22"/>
        </w:rPr>
        <w:t xml:space="preserve">  příslušnou část kvalifikace, kterou v zadávacím řízení prokazoval nahrazovaný </w:t>
      </w:r>
      <w:r w:rsidR="00805891">
        <w:rPr>
          <w:rFonts w:ascii="Arial" w:hAnsi="Arial" w:cs="Arial"/>
          <w:sz w:val="22"/>
          <w:szCs w:val="22"/>
        </w:rPr>
        <w:t>pod</w:t>
      </w:r>
      <w:r w:rsidRPr="006A13B5">
        <w:rPr>
          <w:rFonts w:ascii="Arial" w:hAnsi="Arial" w:cs="Arial"/>
          <w:sz w:val="22"/>
          <w:szCs w:val="22"/>
        </w:rPr>
        <w:t>dodavatel.</w:t>
      </w:r>
    </w:p>
    <w:p w:rsidR="00BF317B" w:rsidRPr="00636B3D" w:rsidRDefault="00BF317B" w:rsidP="00BF317B">
      <w:pPr>
        <w:tabs>
          <w:tab w:val="num" w:pos="567"/>
        </w:tabs>
        <w:ind w:left="567" w:hanging="567"/>
        <w:jc w:val="both"/>
        <w:rPr>
          <w:rFonts w:ascii="Arial" w:hAnsi="Arial" w:cs="Arial"/>
          <w:sz w:val="22"/>
          <w:szCs w:val="22"/>
        </w:rPr>
      </w:pPr>
    </w:p>
    <w:p w:rsidR="00BF317B" w:rsidRDefault="00BF317B" w:rsidP="00A0484D">
      <w:pPr>
        <w:numPr>
          <w:ilvl w:val="0"/>
          <w:numId w:val="22"/>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w:t>
      </w:r>
      <w:r w:rsidRPr="00636B3D">
        <w:rPr>
          <w:rFonts w:ascii="Arial" w:hAnsi="Arial" w:cs="Arial"/>
          <w:b/>
          <w:sz w:val="22"/>
          <w:szCs w:val="22"/>
        </w:rPr>
        <w:t xml:space="preserve">seznam </w:t>
      </w:r>
      <w:r w:rsidR="00805891">
        <w:rPr>
          <w:rFonts w:ascii="Arial" w:hAnsi="Arial" w:cs="Arial"/>
          <w:b/>
          <w:sz w:val="22"/>
          <w:szCs w:val="22"/>
        </w:rPr>
        <w:t>pod</w:t>
      </w:r>
      <w:r w:rsidRPr="00636B3D">
        <w:rPr>
          <w:rFonts w:ascii="Arial" w:hAnsi="Arial" w:cs="Arial"/>
          <w:b/>
          <w:sz w:val="22"/>
          <w:szCs w:val="22"/>
        </w:rPr>
        <w:t>dodavatelů</w:t>
      </w:r>
      <w:r w:rsidRPr="00636B3D">
        <w:rPr>
          <w:rFonts w:ascii="Arial" w:hAnsi="Arial" w:cs="Arial"/>
          <w:sz w:val="22"/>
          <w:szCs w:val="22"/>
        </w:rPr>
        <w:t xml:space="preserve"> při podpisu smlouvy je povinen uhradit</w:t>
      </w:r>
      <w:r w:rsidR="00BD3EBD">
        <w:rPr>
          <w:rFonts w:ascii="Arial" w:hAnsi="Arial" w:cs="Arial"/>
          <w:sz w:val="22"/>
          <w:szCs w:val="22"/>
        </w:rPr>
        <w:t xml:space="preserve"> </w:t>
      </w:r>
      <w:r w:rsidR="00E640E6">
        <w:rPr>
          <w:rFonts w:ascii="Arial" w:hAnsi="Arial" w:cs="Arial"/>
          <w:sz w:val="22"/>
          <w:szCs w:val="22"/>
        </w:rPr>
        <w:t>O</w:t>
      </w:r>
      <w:r w:rsidR="00BD3EBD">
        <w:rPr>
          <w:rFonts w:ascii="Arial" w:hAnsi="Arial" w:cs="Arial"/>
          <w:sz w:val="22"/>
          <w:szCs w:val="22"/>
        </w:rPr>
        <w:t>bjednateli</w:t>
      </w:r>
      <w:r w:rsidRPr="00636B3D">
        <w:rPr>
          <w:rFonts w:ascii="Arial" w:hAnsi="Arial" w:cs="Arial"/>
          <w:sz w:val="22"/>
          <w:szCs w:val="22"/>
        </w:rPr>
        <w:t xml:space="preserve"> smluvní pokutu ve výši 0,</w:t>
      </w:r>
      <w:r w:rsidR="002C13C3">
        <w:rPr>
          <w:rFonts w:ascii="Arial" w:hAnsi="Arial" w:cs="Arial"/>
          <w:sz w:val="22"/>
          <w:szCs w:val="22"/>
        </w:rPr>
        <w:t>05</w:t>
      </w:r>
      <w:r w:rsidRPr="00636B3D">
        <w:rPr>
          <w:rFonts w:ascii="Arial" w:hAnsi="Arial" w:cs="Arial"/>
          <w:sz w:val="22"/>
          <w:szCs w:val="22"/>
        </w:rPr>
        <w:t> % z celkové ceny díla za každý</w:t>
      </w:r>
      <w:r w:rsidR="00277E5F">
        <w:rPr>
          <w:rFonts w:ascii="Arial" w:hAnsi="Arial" w:cs="Arial"/>
          <w:sz w:val="22"/>
          <w:szCs w:val="22"/>
        </w:rPr>
        <w:t xml:space="preserve"> započatý</w:t>
      </w:r>
      <w:r w:rsidRPr="00636B3D">
        <w:rPr>
          <w:rFonts w:ascii="Arial" w:hAnsi="Arial" w:cs="Arial"/>
          <w:sz w:val="22"/>
          <w:szCs w:val="22"/>
        </w:rPr>
        <w:t xml:space="preserve"> den prodlení</w:t>
      </w:r>
      <w:r w:rsidR="00BD3EBD">
        <w:rPr>
          <w:rFonts w:ascii="Arial" w:hAnsi="Arial" w:cs="Arial"/>
          <w:sz w:val="22"/>
          <w:szCs w:val="22"/>
        </w:rPr>
        <w:t xml:space="preserve"> s jeho předložením</w:t>
      </w:r>
      <w:r w:rsidRPr="00636B3D">
        <w:rPr>
          <w:rFonts w:ascii="Arial" w:hAnsi="Arial" w:cs="Arial"/>
          <w:sz w:val="22"/>
          <w:szCs w:val="22"/>
        </w:rPr>
        <w:t>.</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A0484D">
      <w:pPr>
        <w:numPr>
          <w:ilvl w:val="0"/>
          <w:numId w:val="22"/>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Zhotovitel je povinen vést a průběžně aktualizovat reálný seznam všech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který na vyžádání předloží </w:t>
      </w:r>
      <w:r w:rsidR="00E640E6">
        <w:rPr>
          <w:rFonts w:ascii="Arial" w:hAnsi="Arial" w:cs="Arial"/>
          <w:sz w:val="22"/>
          <w:szCs w:val="22"/>
        </w:rPr>
        <w:t>O</w:t>
      </w:r>
      <w:r w:rsidRPr="00636B3D">
        <w:rPr>
          <w:rFonts w:ascii="Arial" w:hAnsi="Arial" w:cs="Arial"/>
          <w:sz w:val="22"/>
          <w:szCs w:val="22"/>
        </w:rPr>
        <w:t>bjednateli.</w:t>
      </w:r>
    </w:p>
    <w:p w:rsidR="00BF317B" w:rsidRPr="00636B3D" w:rsidRDefault="00BF317B" w:rsidP="00BF317B">
      <w:pPr>
        <w:tabs>
          <w:tab w:val="num" w:pos="567"/>
        </w:tabs>
        <w:ind w:left="567" w:hanging="567"/>
        <w:jc w:val="both"/>
        <w:rPr>
          <w:rFonts w:ascii="Arial" w:hAnsi="Arial" w:cs="Arial"/>
          <w:sz w:val="22"/>
          <w:szCs w:val="22"/>
        </w:rPr>
      </w:pPr>
    </w:p>
    <w:p w:rsidR="00BF317B" w:rsidRPr="00636B3D" w:rsidRDefault="00BF317B" w:rsidP="00A0484D">
      <w:pPr>
        <w:numPr>
          <w:ilvl w:val="0"/>
          <w:numId w:val="22"/>
        </w:numPr>
        <w:tabs>
          <w:tab w:val="clear" w:pos="1992"/>
          <w:tab w:val="num" w:pos="567"/>
        </w:tabs>
        <w:ind w:left="567" w:hanging="567"/>
        <w:jc w:val="both"/>
        <w:rPr>
          <w:rFonts w:ascii="Arial" w:hAnsi="Arial" w:cs="Arial"/>
          <w:sz w:val="22"/>
          <w:szCs w:val="22"/>
        </w:rPr>
      </w:pPr>
      <w:r w:rsidRPr="00636B3D">
        <w:rPr>
          <w:rFonts w:ascii="Arial" w:hAnsi="Arial" w:cs="Arial"/>
          <w:sz w:val="22"/>
          <w:szCs w:val="22"/>
        </w:rPr>
        <w:t xml:space="preserve">Pokud </w:t>
      </w:r>
      <w:r w:rsidR="00E640E6">
        <w:rPr>
          <w:rFonts w:ascii="Arial" w:hAnsi="Arial" w:cs="Arial"/>
          <w:sz w:val="22"/>
          <w:szCs w:val="22"/>
        </w:rPr>
        <w:t>Z</w:t>
      </w:r>
      <w:r w:rsidRPr="00636B3D">
        <w:rPr>
          <w:rFonts w:ascii="Arial" w:hAnsi="Arial" w:cs="Arial"/>
          <w:sz w:val="22"/>
          <w:szCs w:val="22"/>
        </w:rPr>
        <w:t xml:space="preserve">hotovitel nepředloží </w:t>
      </w:r>
      <w:r w:rsidR="00E640E6">
        <w:rPr>
          <w:rFonts w:ascii="Arial" w:hAnsi="Arial" w:cs="Arial"/>
          <w:sz w:val="22"/>
          <w:szCs w:val="22"/>
        </w:rPr>
        <w:t>O</w:t>
      </w:r>
      <w:r w:rsidRPr="00636B3D">
        <w:rPr>
          <w:rFonts w:ascii="Arial" w:hAnsi="Arial" w:cs="Arial"/>
          <w:sz w:val="22"/>
          <w:szCs w:val="22"/>
        </w:rPr>
        <w:t xml:space="preserve">bjednateli aktualizovaný reálný seznam </w:t>
      </w:r>
      <w:r w:rsidR="00805891">
        <w:rPr>
          <w:rFonts w:ascii="Arial" w:hAnsi="Arial" w:cs="Arial"/>
          <w:sz w:val="22"/>
          <w:szCs w:val="22"/>
        </w:rPr>
        <w:t>pod</w:t>
      </w:r>
      <w:r w:rsidRPr="00636B3D">
        <w:rPr>
          <w:rFonts w:ascii="Arial" w:hAnsi="Arial" w:cs="Arial"/>
          <w:sz w:val="22"/>
          <w:szCs w:val="22"/>
        </w:rPr>
        <w:t xml:space="preserve">dodavatelů včetně identifikačních a kontaktních údajů a výše jejich podílu na akci do 10 dnů od </w:t>
      </w:r>
      <w:r w:rsidR="00D35C08">
        <w:rPr>
          <w:rFonts w:ascii="Arial" w:hAnsi="Arial" w:cs="Arial"/>
          <w:sz w:val="22"/>
          <w:szCs w:val="22"/>
        </w:rPr>
        <w:t xml:space="preserve">doručení </w:t>
      </w:r>
      <w:r w:rsidRPr="00636B3D">
        <w:rPr>
          <w:rFonts w:ascii="Arial" w:hAnsi="Arial" w:cs="Arial"/>
          <w:sz w:val="22"/>
          <w:szCs w:val="22"/>
        </w:rPr>
        <w:t>písemné výzvy</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w:t>
      </w:r>
      <w:r w:rsidR="00D4227A">
        <w:rPr>
          <w:rFonts w:ascii="Arial" w:hAnsi="Arial" w:cs="Arial"/>
          <w:sz w:val="22"/>
          <w:szCs w:val="22"/>
        </w:rPr>
        <w:t>e</w:t>
      </w:r>
      <w:r w:rsidRPr="00636B3D">
        <w:rPr>
          <w:rFonts w:ascii="Arial" w:hAnsi="Arial" w:cs="Arial"/>
          <w:sz w:val="22"/>
          <w:szCs w:val="22"/>
        </w:rPr>
        <w:t>, je povinen uhradit</w:t>
      </w:r>
      <w:r w:rsidR="00D35C08">
        <w:rPr>
          <w:rFonts w:ascii="Arial" w:hAnsi="Arial" w:cs="Arial"/>
          <w:sz w:val="22"/>
          <w:szCs w:val="22"/>
        </w:rPr>
        <w:t xml:space="preserve"> </w:t>
      </w:r>
      <w:r w:rsidR="00E640E6">
        <w:rPr>
          <w:rFonts w:ascii="Arial" w:hAnsi="Arial" w:cs="Arial"/>
          <w:sz w:val="22"/>
          <w:szCs w:val="22"/>
        </w:rPr>
        <w:t>O</w:t>
      </w:r>
      <w:r w:rsidR="00D35C08">
        <w:rPr>
          <w:rFonts w:ascii="Arial" w:hAnsi="Arial" w:cs="Arial"/>
          <w:sz w:val="22"/>
          <w:szCs w:val="22"/>
        </w:rPr>
        <w:t>bjednateli</w:t>
      </w:r>
      <w:r w:rsidRPr="00636B3D">
        <w:rPr>
          <w:rFonts w:ascii="Arial" w:hAnsi="Arial" w:cs="Arial"/>
          <w:sz w:val="22"/>
          <w:szCs w:val="22"/>
        </w:rPr>
        <w:t xml:space="preserve"> smluvní pokut</w:t>
      </w:r>
      <w:r w:rsidR="00D35C08">
        <w:rPr>
          <w:rFonts w:ascii="Arial" w:hAnsi="Arial" w:cs="Arial"/>
          <w:sz w:val="22"/>
          <w:szCs w:val="22"/>
        </w:rPr>
        <w:t>u</w:t>
      </w:r>
      <w:r w:rsidRPr="00636B3D">
        <w:rPr>
          <w:rFonts w:ascii="Arial" w:hAnsi="Arial" w:cs="Arial"/>
          <w:sz w:val="22"/>
          <w:szCs w:val="22"/>
        </w:rPr>
        <w:t xml:space="preserve"> ve výši 0,</w:t>
      </w:r>
      <w:r w:rsidR="00D4227A">
        <w:rPr>
          <w:rFonts w:ascii="Arial" w:hAnsi="Arial" w:cs="Arial"/>
          <w:sz w:val="22"/>
          <w:szCs w:val="22"/>
        </w:rPr>
        <w:t>05</w:t>
      </w:r>
      <w:r w:rsidRPr="00636B3D">
        <w:rPr>
          <w:rFonts w:ascii="Arial" w:hAnsi="Arial" w:cs="Arial"/>
          <w:sz w:val="22"/>
          <w:szCs w:val="22"/>
        </w:rPr>
        <w:t> % z celkové ceny díla za každý</w:t>
      </w:r>
      <w:r w:rsidR="00D35C08">
        <w:rPr>
          <w:rFonts w:ascii="Arial" w:hAnsi="Arial" w:cs="Arial"/>
          <w:sz w:val="22"/>
          <w:szCs w:val="22"/>
        </w:rPr>
        <w:t xml:space="preserve"> započatý</w:t>
      </w:r>
      <w:r w:rsidRPr="00636B3D">
        <w:rPr>
          <w:rFonts w:ascii="Arial" w:hAnsi="Arial" w:cs="Arial"/>
          <w:sz w:val="22"/>
          <w:szCs w:val="22"/>
        </w:rPr>
        <w:t xml:space="preserve"> den prodlení.</w:t>
      </w:r>
    </w:p>
    <w:p w:rsidR="00BF317B" w:rsidRPr="00636B3D" w:rsidRDefault="00BF317B" w:rsidP="00BF317B">
      <w:pPr>
        <w:tabs>
          <w:tab w:val="num" w:pos="567"/>
        </w:tabs>
        <w:ind w:left="567" w:hanging="567"/>
        <w:jc w:val="both"/>
        <w:rPr>
          <w:rFonts w:ascii="Arial" w:hAnsi="Arial" w:cs="Arial"/>
          <w:sz w:val="22"/>
          <w:szCs w:val="22"/>
        </w:rPr>
      </w:pPr>
    </w:p>
    <w:p w:rsidR="00BF317B" w:rsidRPr="004B5064" w:rsidRDefault="00BF317B" w:rsidP="00A0484D">
      <w:pPr>
        <w:numPr>
          <w:ilvl w:val="0"/>
          <w:numId w:val="22"/>
        </w:numPr>
        <w:tabs>
          <w:tab w:val="clear" w:pos="1992"/>
          <w:tab w:val="num" w:pos="567"/>
        </w:tabs>
        <w:ind w:left="567" w:hanging="567"/>
        <w:jc w:val="both"/>
        <w:rPr>
          <w:rFonts w:ascii="Arial" w:hAnsi="Arial" w:cs="Arial"/>
          <w:sz w:val="22"/>
          <w:szCs w:val="22"/>
        </w:rPr>
      </w:pPr>
      <w:r>
        <w:rPr>
          <w:rFonts w:ascii="Arial" w:hAnsi="Arial" w:cs="Arial"/>
          <w:sz w:val="22"/>
          <w:szCs w:val="22"/>
        </w:rPr>
        <w:t xml:space="preserve">Pokud v seznamu </w:t>
      </w:r>
      <w:r w:rsidR="00805891">
        <w:rPr>
          <w:rFonts w:ascii="Arial" w:hAnsi="Arial" w:cs="Arial"/>
          <w:sz w:val="22"/>
          <w:szCs w:val="22"/>
        </w:rPr>
        <w:t>pod</w:t>
      </w:r>
      <w:r>
        <w:rPr>
          <w:rFonts w:ascii="Arial" w:hAnsi="Arial" w:cs="Arial"/>
          <w:sz w:val="22"/>
          <w:szCs w:val="22"/>
        </w:rPr>
        <w:t xml:space="preserve">dodavatelů předkládaném při podpisu smlouvy či během realizace díla anebo v aktualizovaném konečném seznamu </w:t>
      </w:r>
      <w:r w:rsidR="00805891">
        <w:rPr>
          <w:rFonts w:ascii="Arial" w:hAnsi="Arial" w:cs="Arial"/>
          <w:sz w:val="22"/>
          <w:szCs w:val="22"/>
        </w:rPr>
        <w:t>pod</w:t>
      </w:r>
      <w:r>
        <w:rPr>
          <w:rFonts w:ascii="Arial" w:hAnsi="Arial" w:cs="Arial"/>
          <w:sz w:val="22"/>
          <w:szCs w:val="22"/>
        </w:rPr>
        <w:t>dodavatelů  </w:t>
      </w:r>
      <w:r w:rsidR="00E640E6">
        <w:rPr>
          <w:rFonts w:ascii="Arial" w:hAnsi="Arial" w:cs="Arial"/>
          <w:sz w:val="22"/>
          <w:szCs w:val="22"/>
        </w:rPr>
        <w:t>Z</w:t>
      </w:r>
      <w:r>
        <w:rPr>
          <w:rFonts w:ascii="Arial" w:hAnsi="Arial" w:cs="Arial"/>
          <w:sz w:val="22"/>
          <w:szCs w:val="22"/>
        </w:rPr>
        <w:t xml:space="preserve">hotovitel uvede </w:t>
      </w:r>
      <w:r w:rsidRPr="002F031D">
        <w:rPr>
          <w:rFonts w:ascii="Arial" w:hAnsi="Arial" w:cs="Arial"/>
          <w:b/>
          <w:sz w:val="22"/>
          <w:szCs w:val="22"/>
        </w:rPr>
        <w:t>nepravdivé údaje</w:t>
      </w:r>
      <w:r>
        <w:rPr>
          <w:rFonts w:ascii="Arial" w:hAnsi="Arial" w:cs="Arial"/>
          <w:sz w:val="22"/>
          <w:szCs w:val="22"/>
        </w:rPr>
        <w:t xml:space="preserve">, je povinen uhradit </w:t>
      </w:r>
      <w:r w:rsidR="00E640E6">
        <w:rPr>
          <w:rFonts w:ascii="Arial" w:hAnsi="Arial" w:cs="Arial"/>
          <w:sz w:val="22"/>
          <w:szCs w:val="22"/>
        </w:rPr>
        <w:t>O</w:t>
      </w:r>
      <w:r w:rsidR="008B5EF4">
        <w:rPr>
          <w:rFonts w:ascii="Arial" w:hAnsi="Arial" w:cs="Arial"/>
          <w:sz w:val="22"/>
          <w:szCs w:val="22"/>
        </w:rPr>
        <w:t xml:space="preserve">bjednateli </w:t>
      </w:r>
      <w:r>
        <w:rPr>
          <w:rFonts w:ascii="Arial" w:hAnsi="Arial" w:cs="Arial"/>
          <w:sz w:val="22"/>
          <w:szCs w:val="22"/>
        </w:rPr>
        <w:t>smluvní pokutu</w:t>
      </w:r>
      <w:r w:rsidRPr="00636B3D">
        <w:rPr>
          <w:rFonts w:ascii="Arial" w:hAnsi="Arial" w:cs="Arial"/>
          <w:sz w:val="22"/>
          <w:szCs w:val="22"/>
        </w:rPr>
        <w:t xml:space="preserve"> </w:t>
      </w:r>
      <w:r>
        <w:rPr>
          <w:rFonts w:ascii="Arial" w:hAnsi="Arial" w:cs="Arial"/>
          <w:sz w:val="22"/>
          <w:szCs w:val="22"/>
        </w:rPr>
        <w:t>ve výši 0,</w:t>
      </w:r>
      <w:r w:rsidR="00D4227A">
        <w:rPr>
          <w:rFonts w:ascii="Arial" w:hAnsi="Arial" w:cs="Arial"/>
          <w:sz w:val="22"/>
          <w:szCs w:val="22"/>
        </w:rPr>
        <w:t>05</w:t>
      </w:r>
      <w:r>
        <w:rPr>
          <w:rFonts w:ascii="Arial" w:hAnsi="Arial" w:cs="Arial"/>
          <w:sz w:val="22"/>
          <w:szCs w:val="22"/>
        </w:rPr>
        <w:t xml:space="preserve">% z celkové ceny díla za každého </w:t>
      </w:r>
      <w:r w:rsidR="00805891">
        <w:rPr>
          <w:rFonts w:ascii="Arial" w:hAnsi="Arial" w:cs="Arial"/>
          <w:sz w:val="22"/>
          <w:szCs w:val="22"/>
        </w:rPr>
        <w:t>pod</w:t>
      </w:r>
      <w:r>
        <w:rPr>
          <w:rFonts w:ascii="Arial" w:hAnsi="Arial" w:cs="Arial"/>
          <w:sz w:val="22"/>
          <w:szCs w:val="22"/>
        </w:rPr>
        <w:t xml:space="preserve">dodavatele, u něhož uvedl nepravdivé údaje nebo za každého </w:t>
      </w:r>
      <w:r w:rsidR="00805891">
        <w:rPr>
          <w:rFonts w:ascii="Arial" w:hAnsi="Arial" w:cs="Arial"/>
          <w:sz w:val="22"/>
          <w:szCs w:val="22"/>
        </w:rPr>
        <w:t>pod</w:t>
      </w:r>
      <w:r>
        <w:rPr>
          <w:rFonts w:ascii="Arial" w:hAnsi="Arial" w:cs="Arial"/>
          <w:sz w:val="22"/>
          <w:szCs w:val="22"/>
        </w:rPr>
        <w:t>dodavatele, jehož do seznamu neuvedl.</w:t>
      </w:r>
    </w:p>
    <w:p w:rsidR="006258D0" w:rsidRDefault="006258D0"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Cena díla a podmínky pro změnu sjednané ceny</w:t>
      </w:r>
    </w:p>
    <w:p w:rsidR="00BF317B" w:rsidRPr="00CD64EA" w:rsidRDefault="00BF317B" w:rsidP="00C065BB">
      <w:pPr>
        <w:numPr>
          <w:ilvl w:val="0"/>
          <w:numId w:val="5"/>
        </w:numPr>
        <w:tabs>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Cena za zhotovení předmětu smlouvy v rozsahu čl. II. této smlouvy je stanovena dohodou smluvních stran na základě cenové nabídky </w:t>
      </w:r>
      <w:r w:rsidR="00E640E6">
        <w:rPr>
          <w:rFonts w:ascii="Arial" w:hAnsi="Arial" w:cs="Arial"/>
          <w:sz w:val="22"/>
          <w:szCs w:val="22"/>
        </w:rPr>
        <w:t>Z</w:t>
      </w:r>
      <w:r w:rsidRPr="00CD64EA">
        <w:rPr>
          <w:rFonts w:ascii="Arial" w:hAnsi="Arial" w:cs="Arial"/>
          <w:sz w:val="22"/>
          <w:szCs w:val="22"/>
        </w:rPr>
        <w:t xml:space="preserve">hotovitele, zpracované na základě projektové dokumentace včetně výkazu výměr předaných </w:t>
      </w:r>
      <w:r w:rsidR="00E640E6">
        <w:rPr>
          <w:rFonts w:ascii="Arial" w:hAnsi="Arial" w:cs="Arial"/>
          <w:sz w:val="22"/>
          <w:szCs w:val="22"/>
        </w:rPr>
        <w:t>O</w:t>
      </w:r>
      <w:r w:rsidRPr="00CD64EA">
        <w:rPr>
          <w:rFonts w:ascii="Arial" w:hAnsi="Arial" w:cs="Arial"/>
          <w:sz w:val="22"/>
          <w:szCs w:val="22"/>
        </w:rPr>
        <w:t xml:space="preserve">bjednatelem a činí celkem:  </w:t>
      </w:r>
    </w:p>
    <w:p w:rsidR="00BF317B" w:rsidRDefault="00BF317B" w:rsidP="00BF317B">
      <w:pPr>
        <w:tabs>
          <w:tab w:val="num" w:pos="567"/>
        </w:tabs>
        <w:ind w:left="567" w:hanging="567"/>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CD64EA">
        <w:rPr>
          <w:rFonts w:ascii="Arial" w:hAnsi="Arial" w:cs="Arial"/>
          <w:b/>
          <w:sz w:val="22"/>
          <w:szCs w:val="22"/>
          <w:u w:val="single"/>
        </w:rPr>
        <w:t>Celková cena bez DPH</w:t>
      </w:r>
      <w:r w:rsidRPr="00CD64EA">
        <w:rPr>
          <w:rFonts w:ascii="Arial" w:hAnsi="Arial" w:cs="Arial"/>
          <w:b/>
          <w:sz w:val="22"/>
          <w:szCs w:val="22"/>
        </w:rPr>
        <w:t xml:space="preserve">                         </w:t>
      </w:r>
      <w:r>
        <w:rPr>
          <w:rFonts w:ascii="Arial" w:hAnsi="Arial" w:cs="Arial"/>
          <w:b/>
          <w:sz w:val="22"/>
          <w:szCs w:val="22"/>
        </w:rPr>
        <w:tab/>
      </w:r>
      <w:r w:rsidR="00D9074A">
        <w:rPr>
          <w:rFonts w:ascii="Arial" w:hAnsi="Arial" w:cs="Arial"/>
          <w:b/>
          <w:sz w:val="22"/>
          <w:szCs w:val="22"/>
        </w:rPr>
        <w:t xml:space="preserve">               </w:t>
      </w:r>
      <w:r w:rsidR="00814780">
        <w:rPr>
          <w:rFonts w:ascii="Arial" w:hAnsi="Arial" w:cs="Arial"/>
          <w:b/>
          <w:sz w:val="22"/>
          <w:szCs w:val="22"/>
        </w:rPr>
        <w:t>..</w:t>
      </w:r>
      <w:r>
        <w:rPr>
          <w:rFonts w:ascii="Arial" w:hAnsi="Arial" w:cs="Arial"/>
          <w:b/>
          <w:sz w:val="22"/>
          <w:szCs w:val="22"/>
        </w:rPr>
        <w:t>……………..</w:t>
      </w:r>
      <w:r w:rsidRPr="00900D23">
        <w:rPr>
          <w:rFonts w:ascii="Arial" w:hAnsi="Arial" w:cs="Arial"/>
          <w:b/>
          <w:sz w:val="22"/>
          <w:szCs w:val="22"/>
        </w:rPr>
        <w:t>,- Kč</w:t>
      </w:r>
    </w:p>
    <w:p w:rsidR="00BF317B" w:rsidRPr="00900D23" w:rsidRDefault="00BF317B" w:rsidP="00BF317B">
      <w:pPr>
        <w:tabs>
          <w:tab w:val="num" w:pos="567"/>
        </w:tabs>
        <w:ind w:left="567" w:hanging="567"/>
        <w:jc w:val="both"/>
        <w:rPr>
          <w:rFonts w:ascii="Arial" w:hAnsi="Arial" w:cs="Arial"/>
          <w:b/>
          <w:sz w:val="22"/>
          <w:szCs w:val="22"/>
        </w:rPr>
      </w:pPr>
      <w:r w:rsidRPr="00900D23">
        <w:rPr>
          <w:rFonts w:ascii="Arial" w:hAnsi="Arial" w:cs="Arial"/>
          <w:b/>
          <w:sz w:val="22"/>
          <w:szCs w:val="22"/>
        </w:rPr>
        <w:t xml:space="preserve">   </w:t>
      </w:r>
      <w:r w:rsidRPr="00900D23">
        <w:rPr>
          <w:rFonts w:ascii="Arial" w:hAnsi="Arial" w:cs="Arial"/>
          <w:b/>
          <w:sz w:val="22"/>
          <w:szCs w:val="22"/>
        </w:rPr>
        <w:tab/>
      </w: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Kč</w:t>
      </w:r>
    </w:p>
    <w:p w:rsidR="00D9074A" w:rsidRDefault="00D9074A" w:rsidP="00D9074A">
      <w:pPr>
        <w:tabs>
          <w:tab w:val="num" w:pos="0"/>
          <w:tab w:val="right" w:pos="9072"/>
        </w:tabs>
        <w:jc w:val="both"/>
        <w:rPr>
          <w:rFonts w:ascii="Arial" w:hAnsi="Arial" w:cs="Arial"/>
          <w:b/>
          <w:sz w:val="22"/>
          <w:szCs w:val="22"/>
        </w:rPr>
      </w:pPr>
    </w:p>
    <w:p w:rsidR="00BF317B" w:rsidRPr="00900D23" w:rsidRDefault="00BF317B" w:rsidP="00D9074A">
      <w:pPr>
        <w:tabs>
          <w:tab w:val="num" w:pos="0"/>
          <w:tab w:val="right" w:pos="9072"/>
        </w:tabs>
        <w:jc w:val="both"/>
        <w:rPr>
          <w:rFonts w:ascii="Arial" w:hAnsi="Arial" w:cs="Arial"/>
          <w:b/>
          <w:sz w:val="22"/>
          <w:szCs w:val="22"/>
        </w:rPr>
      </w:pPr>
      <w:r w:rsidRPr="00900D23">
        <w:rPr>
          <w:rFonts w:ascii="Arial" w:hAnsi="Arial" w:cs="Arial"/>
          <w:b/>
          <w:sz w:val="22"/>
          <w:szCs w:val="22"/>
          <w:u w:val="single"/>
        </w:rPr>
        <w:t>Celková cena včetně DPH</w:t>
      </w:r>
      <w:r w:rsidRPr="00900D23">
        <w:rPr>
          <w:rFonts w:ascii="Arial" w:hAnsi="Arial" w:cs="Arial"/>
          <w:b/>
          <w:sz w:val="22"/>
          <w:szCs w:val="22"/>
        </w:rPr>
        <w:t xml:space="preserve">                    </w:t>
      </w:r>
      <w:r w:rsidRPr="00900D23">
        <w:rPr>
          <w:rFonts w:ascii="Arial" w:hAnsi="Arial" w:cs="Arial"/>
          <w:b/>
          <w:sz w:val="22"/>
          <w:szCs w:val="22"/>
        </w:rPr>
        <w:tab/>
      </w:r>
      <w:r>
        <w:rPr>
          <w:rFonts w:ascii="Arial" w:hAnsi="Arial" w:cs="Arial"/>
          <w:b/>
          <w:sz w:val="22"/>
          <w:szCs w:val="22"/>
        </w:rPr>
        <w:t>………………</w:t>
      </w:r>
      <w:r w:rsidRPr="00900D23">
        <w:rPr>
          <w:rFonts w:ascii="Arial" w:hAnsi="Arial" w:cs="Arial"/>
          <w:b/>
          <w:sz w:val="22"/>
          <w:szCs w:val="22"/>
        </w:rPr>
        <w:t xml:space="preserve">,- Kč </w:t>
      </w:r>
    </w:p>
    <w:p w:rsidR="00BF317B" w:rsidRPr="00900D23" w:rsidRDefault="00BF317B" w:rsidP="00BF317B">
      <w:pPr>
        <w:tabs>
          <w:tab w:val="num" w:pos="567"/>
        </w:tabs>
        <w:ind w:left="567" w:hanging="567"/>
        <w:jc w:val="both"/>
        <w:rPr>
          <w:rFonts w:ascii="Arial" w:hAnsi="Arial" w:cs="Arial"/>
          <w:sz w:val="22"/>
          <w:szCs w:val="22"/>
        </w:rPr>
      </w:pPr>
    </w:p>
    <w:p w:rsidR="00BF317B" w:rsidRPr="00900D23" w:rsidRDefault="00BF317B" w:rsidP="00D9074A">
      <w:pPr>
        <w:tabs>
          <w:tab w:val="num" w:pos="0"/>
        </w:tabs>
        <w:jc w:val="both"/>
        <w:rPr>
          <w:rFonts w:ascii="Arial" w:hAnsi="Arial" w:cs="Arial"/>
          <w:sz w:val="22"/>
          <w:szCs w:val="22"/>
        </w:rPr>
      </w:pPr>
      <w:r w:rsidRPr="00900D23">
        <w:rPr>
          <w:rFonts w:ascii="Arial" w:hAnsi="Arial" w:cs="Arial"/>
          <w:sz w:val="22"/>
          <w:szCs w:val="22"/>
        </w:rPr>
        <w:t>Tato cena je nejvýše přípustná.</w:t>
      </w:r>
    </w:p>
    <w:p w:rsidR="00BF317B" w:rsidRPr="00900D23"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Tato cena je cenou smluvní a pevnou po navrženou dobu výstavby.  </w:t>
      </w:r>
    </w:p>
    <w:p w:rsidR="00BF317B" w:rsidRPr="00CD64EA" w:rsidRDefault="00BF317B" w:rsidP="00BF317B">
      <w:pPr>
        <w:tabs>
          <w:tab w:val="num" w:pos="567"/>
        </w:tabs>
        <w:ind w:left="567" w:hanging="567"/>
        <w:jc w:val="both"/>
        <w:rPr>
          <w:rFonts w:ascii="Arial" w:hAnsi="Arial" w:cs="Arial"/>
          <w:sz w:val="22"/>
          <w:szCs w:val="22"/>
        </w:rPr>
      </w:pPr>
    </w:p>
    <w:p w:rsidR="00164E80" w:rsidRPr="00164E80" w:rsidRDefault="00404771" w:rsidP="00164E80">
      <w:pPr>
        <w:numPr>
          <w:ilvl w:val="0"/>
          <w:numId w:val="5"/>
        </w:numPr>
        <w:tabs>
          <w:tab w:val="num" w:pos="567"/>
        </w:tabs>
        <w:ind w:left="567" w:hanging="567"/>
        <w:jc w:val="both"/>
        <w:rPr>
          <w:rFonts w:ascii="Arial" w:hAnsi="Arial" w:cs="Arial"/>
          <w:sz w:val="22"/>
          <w:szCs w:val="22"/>
        </w:rPr>
      </w:pPr>
      <w:r w:rsidRPr="00164E80">
        <w:rPr>
          <w:rFonts w:ascii="Arial" w:hAnsi="Arial" w:cs="Arial"/>
          <w:sz w:val="22"/>
          <w:szCs w:val="22"/>
        </w:rPr>
        <w:t xml:space="preserve">V případě změny DPH se příslušně mění i celková cena za dílo včetně DPH. Při úhradě celkové ceny za dílo </w:t>
      </w:r>
      <w:r w:rsidR="002B71AE">
        <w:rPr>
          <w:rFonts w:ascii="Arial" w:hAnsi="Arial" w:cs="Arial"/>
          <w:sz w:val="22"/>
          <w:szCs w:val="22"/>
        </w:rPr>
        <w:t>ne</w:t>
      </w:r>
      <w:r w:rsidRPr="00164E80">
        <w:rPr>
          <w:rFonts w:ascii="Arial" w:hAnsi="Arial" w:cs="Arial"/>
          <w:sz w:val="22"/>
          <w:szCs w:val="22"/>
        </w:rPr>
        <w:t>bude aplikován režim přenesení daňové povinnosti dle ustanovení §92a a následujících zákona č. 235/2004 Sb., o dani z přidané hodnoty, ve znění pozdějších změn.</w:t>
      </w:r>
      <w:r w:rsidR="00164E80">
        <w:rPr>
          <w:rFonts w:ascii="Arial" w:hAnsi="Arial" w:cs="Arial"/>
          <w:sz w:val="22"/>
          <w:szCs w:val="22"/>
        </w:rPr>
        <w:t xml:space="preserve"> </w:t>
      </w:r>
      <w:r w:rsidR="000C0CB4">
        <w:rPr>
          <w:rFonts w:ascii="Arial" w:hAnsi="Arial" w:cs="Arial"/>
          <w:sz w:val="22"/>
          <w:szCs w:val="22"/>
        </w:rPr>
        <w:t>Obě smluvní strany jsou plátci DPH a obě smluvní strany se zavazují, že jakékoliv změny týkající se skutečností uvedených v tomto odstavci budou neprodleně sdělovat druhé smluvní straně.</w:t>
      </w:r>
    </w:p>
    <w:p w:rsidR="00404771" w:rsidRDefault="00404771" w:rsidP="00404771">
      <w:pPr>
        <w:pStyle w:val="Odstavecseseznamem"/>
        <w:rPr>
          <w:rFonts w:ascii="Arial" w:hAnsi="Arial" w:cs="Arial"/>
          <w:sz w:val="22"/>
          <w:szCs w:val="22"/>
        </w:rPr>
      </w:pPr>
    </w:p>
    <w:p w:rsidR="00A9766E" w:rsidRDefault="00404771" w:rsidP="00404771">
      <w:pPr>
        <w:numPr>
          <w:ilvl w:val="0"/>
          <w:numId w:val="5"/>
        </w:numPr>
        <w:tabs>
          <w:tab w:val="num" w:pos="567"/>
        </w:tabs>
        <w:ind w:left="567" w:hanging="567"/>
        <w:jc w:val="both"/>
        <w:rPr>
          <w:rFonts w:ascii="Arial" w:hAnsi="Arial" w:cs="Arial"/>
          <w:sz w:val="22"/>
          <w:szCs w:val="22"/>
        </w:rPr>
      </w:pPr>
      <w:r w:rsidRPr="00404771">
        <w:rPr>
          <w:rFonts w:ascii="Arial" w:hAnsi="Arial" w:cs="Arial"/>
          <w:sz w:val="22"/>
          <w:szCs w:val="22"/>
        </w:rPr>
        <w:t>Celková cena za dílo je cenou pevnou a úplnou a lze ji měnit</w:t>
      </w:r>
      <w:r w:rsidR="00853858">
        <w:rPr>
          <w:rFonts w:ascii="Arial" w:hAnsi="Arial" w:cs="Arial"/>
          <w:sz w:val="22"/>
          <w:szCs w:val="22"/>
        </w:rPr>
        <w:t xml:space="preserve"> (tímto odstavcem není dotčeno ust. čl. II odst. 8 smlouvy)</w:t>
      </w:r>
      <w:r w:rsidRPr="00404771">
        <w:rPr>
          <w:rFonts w:ascii="Arial" w:hAnsi="Arial" w:cs="Arial"/>
          <w:sz w:val="22"/>
          <w:szCs w:val="22"/>
        </w:rPr>
        <w:t xml:space="preserve"> jen na základě změny rozsahu díla v souladu s touto smlouvou o dílo</w:t>
      </w:r>
      <w:r w:rsidR="00DA60A4">
        <w:rPr>
          <w:rFonts w:ascii="Arial" w:hAnsi="Arial" w:cs="Arial"/>
          <w:sz w:val="22"/>
          <w:szCs w:val="22"/>
        </w:rPr>
        <w:t xml:space="preserve"> a to v následujících případech</w:t>
      </w:r>
      <w:r w:rsidRPr="00404771">
        <w:rPr>
          <w:rFonts w:ascii="Arial" w:hAnsi="Arial" w:cs="Arial"/>
          <w:sz w:val="22"/>
          <w:szCs w:val="22"/>
        </w:rPr>
        <w:t>.</w:t>
      </w:r>
    </w:p>
    <w:p w:rsidR="00A9766E" w:rsidRDefault="00095A69" w:rsidP="00A0484D">
      <w:pPr>
        <w:numPr>
          <w:ilvl w:val="0"/>
          <w:numId w:val="29"/>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práce, které nejsou v předmětu díla</w:t>
      </w:r>
    </w:p>
    <w:p w:rsidR="00A9766E" w:rsidRDefault="00095A69" w:rsidP="00A0484D">
      <w:pPr>
        <w:numPr>
          <w:ilvl w:val="0"/>
          <w:numId w:val="29"/>
        </w:numPr>
        <w:jc w:val="both"/>
        <w:rPr>
          <w:rFonts w:ascii="Arial" w:hAnsi="Arial" w:cs="Arial"/>
          <w:sz w:val="22"/>
          <w:szCs w:val="22"/>
        </w:rPr>
      </w:pPr>
      <w:r>
        <w:rPr>
          <w:rFonts w:ascii="Arial" w:hAnsi="Arial" w:cs="Arial"/>
          <w:sz w:val="22"/>
          <w:szCs w:val="22"/>
        </w:rPr>
        <w:t>O</w:t>
      </w:r>
      <w:r w:rsidR="00A9766E">
        <w:rPr>
          <w:rFonts w:ascii="Arial" w:hAnsi="Arial" w:cs="Arial"/>
          <w:sz w:val="22"/>
          <w:szCs w:val="22"/>
        </w:rPr>
        <w:t>bjednatel požaduje vypustit některé práce předmětu díla</w:t>
      </w:r>
    </w:p>
    <w:p w:rsidR="00A9766E" w:rsidRDefault="00A9766E" w:rsidP="00A0484D">
      <w:pPr>
        <w:numPr>
          <w:ilvl w:val="0"/>
          <w:numId w:val="29"/>
        </w:numPr>
        <w:jc w:val="both"/>
        <w:rPr>
          <w:rFonts w:ascii="Arial" w:hAnsi="Arial" w:cs="Arial"/>
          <w:sz w:val="22"/>
          <w:szCs w:val="22"/>
        </w:rPr>
      </w:pPr>
      <w:r>
        <w:rPr>
          <w:rFonts w:ascii="Arial" w:hAnsi="Arial" w:cs="Arial"/>
          <w:sz w:val="22"/>
          <w:szCs w:val="22"/>
        </w:rPr>
        <w:t xml:space="preserve">při realizaci se zjistí skutečnosti, které nebyly v době podpisu smlouvy známy a </w:t>
      </w:r>
      <w:r w:rsidR="00B904AD">
        <w:rPr>
          <w:rFonts w:ascii="Arial" w:hAnsi="Arial" w:cs="Arial"/>
          <w:sz w:val="22"/>
          <w:szCs w:val="22"/>
        </w:rPr>
        <w:t>Z</w:t>
      </w:r>
      <w:r w:rsidR="00613E48">
        <w:rPr>
          <w:rFonts w:ascii="Arial" w:hAnsi="Arial" w:cs="Arial"/>
          <w:sz w:val="22"/>
          <w:szCs w:val="22"/>
        </w:rPr>
        <w:t>hotovitel</w:t>
      </w:r>
      <w:r>
        <w:rPr>
          <w:rFonts w:ascii="Arial" w:hAnsi="Arial" w:cs="Arial"/>
          <w:sz w:val="22"/>
          <w:szCs w:val="22"/>
        </w:rPr>
        <w:t xml:space="preserve"> je nezavinil ani nemohl předvídat a mají vliv na cenu</w:t>
      </w:r>
      <w:r w:rsidR="00363A6E">
        <w:rPr>
          <w:rFonts w:ascii="Arial" w:hAnsi="Arial" w:cs="Arial"/>
          <w:sz w:val="22"/>
          <w:szCs w:val="22"/>
        </w:rPr>
        <w:t xml:space="preserve"> </w:t>
      </w:r>
      <w:r>
        <w:rPr>
          <w:rFonts w:ascii="Arial" w:hAnsi="Arial" w:cs="Arial"/>
          <w:sz w:val="22"/>
          <w:szCs w:val="22"/>
        </w:rPr>
        <w:t>díla</w:t>
      </w:r>
    </w:p>
    <w:p w:rsidR="00A9766E" w:rsidRDefault="00A9766E" w:rsidP="00A0484D">
      <w:pPr>
        <w:numPr>
          <w:ilvl w:val="0"/>
          <w:numId w:val="29"/>
        </w:numPr>
        <w:jc w:val="both"/>
        <w:rPr>
          <w:rFonts w:ascii="Arial" w:hAnsi="Arial" w:cs="Arial"/>
          <w:sz w:val="22"/>
          <w:szCs w:val="22"/>
        </w:rPr>
      </w:pPr>
      <w:r>
        <w:rPr>
          <w:rFonts w:ascii="Arial" w:hAnsi="Arial" w:cs="Arial"/>
          <w:sz w:val="22"/>
          <w:szCs w:val="22"/>
        </w:rPr>
        <w:t xml:space="preserve">při realizaci se zjistí skutečnosti odlišné od dokumentace předané </w:t>
      </w:r>
      <w:r w:rsidR="00613E48">
        <w:rPr>
          <w:rFonts w:ascii="Arial" w:hAnsi="Arial" w:cs="Arial"/>
          <w:sz w:val="22"/>
          <w:szCs w:val="22"/>
        </w:rPr>
        <w:t>O</w:t>
      </w:r>
      <w:r>
        <w:rPr>
          <w:rFonts w:ascii="Arial" w:hAnsi="Arial" w:cs="Arial"/>
          <w:sz w:val="22"/>
          <w:szCs w:val="22"/>
        </w:rPr>
        <w:t>bjednatelem (neodpovídající geologické údaje, apod.).</w:t>
      </w:r>
    </w:p>
    <w:p w:rsidR="00BF317B" w:rsidRPr="00CD64EA" w:rsidRDefault="00404771" w:rsidP="00E020F7">
      <w:pPr>
        <w:ind w:left="567"/>
        <w:jc w:val="both"/>
        <w:rPr>
          <w:rFonts w:ascii="Arial" w:hAnsi="Arial" w:cs="Arial"/>
          <w:sz w:val="22"/>
          <w:szCs w:val="22"/>
        </w:rPr>
      </w:pPr>
      <w:r w:rsidRPr="00404771">
        <w:rPr>
          <w:rFonts w:ascii="Arial" w:hAnsi="Arial" w:cs="Arial"/>
          <w:sz w:val="22"/>
          <w:szCs w:val="22"/>
        </w:rPr>
        <w:t xml:space="preserve">Celková cena za dílo obsahuje veškeré náklady </w:t>
      </w:r>
      <w:r w:rsidR="00613E48">
        <w:rPr>
          <w:rFonts w:ascii="Arial" w:hAnsi="Arial" w:cs="Arial"/>
          <w:sz w:val="22"/>
          <w:szCs w:val="22"/>
        </w:rPr>
        <w:t>Z</w:t>
      </w:r>
      <w:r w:rsidRPr="00404771">
        <w:rPr>
          <w:rFonts w:ascii="Arial" w:hAnsi="Arial" w:cs="Arial"/>
          <w:sz w:val="22"/>
          <w:szCs w:val="22"/>
        </w:rPr>
        <w:t xml:space="preserve">hotovitele na provedení díla. </w:t>
      </w:r>
      <w:r w:rsidRPr="00CD64EA">
        <w:rPr>
          <w:rFonts w:ascii="Arial" w:hAnsi="Arial" w:cs="Arial"/>
          <w:sz w:val="22"/>
          <w:szCs w:val="22"/>
        </w:rPr>
        <w:t xml:space="preserve">Cena díla dále obsahuje veškerá ochranná a bezpečnostní opatření po dobu výstavby, náklady na odvoz a likvidaci veškerých </w:t>
      </w:r>
      <w:r w:rsidR="00613E48">
        <w:rPr>
          <w:rFonts w:ascii="Arial" w:hAnsi="Arial" w:cs="Arial"/>
          <w:sz w:val="22"/>
          <w:szCs w:val="22"/>
        </w:rPr>
        <w:t>O</w:t>
      </w:r>
      <w:r w:rsidRPr="00CD64EA">
        <w:rPr>
          <w:rFonts w:ascii="Arial" w:hAnsi="Arial" w:cs="Arial"/>
          <w:sz w:val="22"/>
          <w:szCs w:val="22"/>
        </w:rPr>
        <w:t>bjednatelem odsouhlasených odpadů vzniklých při realizaci díla, obalů, materiálů a ostatních odpadů, vzniklých činností zhotovitele.</w:t>
      </w:r>
      <w:r>
        <w:rPr>
          <w:rFonts w:ascii="Arial" w:hAnsi="Arial" w:cs="Arial"/>
          <w:sz w:val="22"/>
          <w:szCs w:val="22"/>
        </w:rPr>
        <w:t xml:space="preserve"> </w:t>
      </w:r>
      <w:r w:rsidRPr="00404771">
        <w:rPr>
          <w:rFonts w:ascii="Arial" w:hAnsi="Arial" w:cs="Arial"/>
          <w:sz w:val="22"/>
          <w:szCs w:val="22"/>
        </w:rPr>
        <w:t>Na celkovou cenu za dílo nemá žádný vliv inflace v České republice ani v zahraničí po dobu provádění díla ani vývoj mzdových nákladů, cen surovin, produktů a materiálových vstupů, kdy veškeré tyto vlivy jsou již zahrnuty v celkové ceně za dílo.</w:t>
      </w:r>
      <w:r w:rsidR="00BF317B"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veškeré náklady </w:t>
      </w:r>
      <w:r w:rsidR="00613E48">
        <w:rPr>
          <w:rFonts w:ascii="Arial" w:hAnsi="Arial" w:cs="Arial"/>
          <w:sz w:val="22"/>
          <w:szCs w:val="22"/>
        </w:rPr>
        <w:t>Z</w:t>
      </w:r>
      <w:r w:rsidRPr="00CD64EA">
        <w:rPr>
          <w:rFonts w:ascii="Arial" w:hAnsi="Arial" w:cs="Arial"/>
          <w:sz w:val="22"/>
          <w:szCs w:val="22"/>
        </w:rPr>
        <w:t xml:space="preserve">hotovitele nezbytné k realizaci díla včetně všech nákladů s provedením díla věcně souvisejících (např. veškeré úhrady za spotřebované energie, poplatky, zajištění příslušných povolení, záborů apod.).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Obsahem ceny jsou náklady na uvedení do původního stavu ploch, na kterých povolil </w:t>
      </w:r>
      <w:r w:rsidR="00613E48">
        <w:rPr>
          <w:rFonts w:ascii="Arial" w:hAnsi="Arial" w:cs="Arial"/>
          <w:sz w:val="22"/>
          <w:szCs w:val="22"/>
        </w:rPr>
        <w:t>O</w:t>
      </w:r>
      <w:r w:rsidRPr="00CD64EA">
        <w:rPr>
          <w:rFonts w:ascii="Arial" w:hAnsi="Arial" w:cs="Arial"/>
          <w:sz w:val="22"/>
          <w:szCs w:val="22"/>
        </w:rPr>
        <w:t xml:space="preserve">bjednatel zřízení zařízení staveniště a stavebních konstrukcí, které nebyly předmětem díla a byly jeho prováděním dotčeny.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5"/>
        </w:numPr>
        <w:tabs>
          <w:tab w:val="num" w:pos="567"/>
        </w:tabs>
        <w:ind w:left="567" w:hanging="567"/>
        <w:jc w:val="both"/>
        <w:rPr>
          <w:rFonts w:ascii="Arial" w:hAnsi="Arial" w:cs="Arial"/>
          <w:sz w:val="22"/>
          <w:szCs w:val="22"/>
        </w:rPr>
      </w:pPr>
      <w:r w:rsidRPr="00CD64EA">
        <w:rPr>
          <w:rFonts w:ascii="Arial" w:hAnsi="Arial" w:cs="Arial"/>
          <w:sz w:val="22"/>
          <w:szCs w:val="22"/>
        </w:rPr>
        <w:t xml:space="preserve">Objednatelem požadované vícepráce, změny technologií nebo materiálů, doplňky nebo rozšíření či zúžení předmětu díla musí být vždy před jejich realizací písemně odsouhlaseny </w:t>
      </w:r>
      <w:r w:rsidR="00613E48">
        <w:rPr>
          <w:rFonts w:ascii="Arial" w:hAnsi="Arial" w:cs="Arial"/>
          <w:sz w:val="22"/>
          <w:szCs w:val="22"/>
        </w:rPr>
        <w:t>O</w:t>
      </w:r>
      <w:r w:rsidRPr="00CD64EA">
        <w:rPr>
          <w:rFonts w:ascii="Arial" w:hAnsi="Arial" w:cs="Arial"/>
          <w:sz w:val="22"/>
          <w:szCs w:val="22"/>
        </w:rPr>
        <w:t>bjednatelem a jeho technickým</w:t>
      </w:r>
      <w:r w:rsidR="00404771">
        <w:rPr>
          <w:rFonts w:ascii="Arial" w:hAnsi="Arial" w:cs="Arial"/>
          <w:sz w:val="22"/>
          <w:szCs w:val="22"/>
        </w:rPr>
        <w:t xml:space="preserve"> a autorským</w:t>
      </w:r>
      <w:r w:rsidRPr="00CD64EA">
        <w:rPr>
          <w:rFonts w:ascii="Arial" w:hAnsi="Arial" w:cs="Arial"/>
          <w:sz w:val="22"/>
          <w:szCs w:val="22"/>
        </w:rPr>
        <w:t xml:space="preserve"> dozorem včetně jejich ocenění.  </w:t>
      </w:r>
    </w:p>
    <w:p w:rsidR="00BF317B" w:rsidRPr="00CD64EA" w:rsidRDefault="00BF317B" w:rsidP="00BF317B">
      <w:pPr>
        <w:jc w:val="center"/>
        <w:rPr>
          <w:rFonts w:ascii="Arial" w:hAnsi="Arial" w:cs="Arial"/>
          <w:b/>
          <w:sz w:val="22"/>
          <w:szCs w:val="22"/>
        </w:rPr>
      </w:pPr>
      <w:r>
        <w:rPr>
          <w:rFonts w:ascii="Arial" w:hAnsi="Arial" w:cs="Arial"/>
          <w:b/>
          <w:sz w:val="22"/>
          <w:szCs w:val="22"/>
        </w:rPr>
        <w:t>V.</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Platební podmínky </w:t>
      </w:r>
    </w:p>
    <w:p w:rsidR="00BF317B" w:rsidRPr="00CD64EA" w:rsidRDefault="00BF317B" w:rsidP="00C065BB">
      <w:pPr>
        <w:numPr>
          <w:ilvl w:val="0"/>
          <w:numId w:val="7"/>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neposkytne Zhotoviteli zálohu. </w:t>
      </w:r>
    </w:p>
    <w:p w:rsidR="00BF317B" w:rsidRPr="00CD64EA" w:rsidRDefault="00BF317B" w:rsidP="00BF317B">
      <w:pPr>
        <w:tabs>
          <w:tab w:val="num" w:pos="567"/>
        </w:tabs>
        <w:ind w:left="567" w:hanging="567"/>
        <w:jc w:val="both"/>
        <w:rPr>
          <w:rFonts w:ascii="Arial" w:hAnsi="Arial" w:cs="Arial"/>
          <w:sz w:val="22"/>
          <w:szCs w:val="22"/>
        </w:rPr>
      </w:pPr>
    </w:p>
    <w:p w:rsidR="00BF317B" w:rsidRDefault="00BF317B" w:rsidP="00BF317B">
      <w:pPr>
        <w:numPr>
          <w:ilvl w:val="0"/>
          <w:numId w:val="7"/>
        </w:numPr>
        <w:tabs>
          <w:tab w:val="clear" w:pos="1776"/>
          <w:tab w:val="num" w:pos="567"/>
        </w:tabs>
        <w:ind w:left="567" w:hanging="567"/>
        <w:jc w:val="both"/>
        <w:rPr>
          <w:rFonts w:ascii="Arial" w:hAnsi="Arial" w:cs="Arial"/>
          <w:sz w:val="22"/>
          <w:szCs w:val="22"/>
        </w:rPr>
      </w:pPr>
      <w:r w:rsidRPr="00736E96">
        <w:rPr>
          <w:rFonts w:ascii="Arial" w:hAnsi="Arial" w:cs="Arial"/>
          <w:sz w:val="22"/>
          <w:szCs w:val="22"/>
        </w:rPr>
        <w:t>Cena za dílo bude uhrazena průběžně na základě daňových dokladů (dále jen faktur) vystavených Zhotovitelem 1x měsíčně</w:t>
      </w:r>
      <w:r w:rsidR="00D4227A" w:rsidRPr="00736E96">
        <w:rPr>
          <w:rFonts w:ascii="Arial" w:hAnsi="Arial" w:cs="Arial"/>
          <w:sz w:val="22"/>
          <w:szCs w:val="22"/>
        </w:rPr>
        <w:t>, s </w:t>
      </w:r>
      <w:r w:rsidR="00B904AD" w:rsidRPr="00736E96">
        <w:rPr>
          <w:rFonts w:ascii="Arial" w:hAnsi="Arial" w:cs="Arial"/>
          <w:sz w:val="22"/>
          <w:szCs w:val="22"/>
        </w:rPr>
        <w:t>výjimkou</w:t>
      </w:r>
      <w:r w:rsidR="00D4227A" w:rsidRPr="00736E96">
        <w:rPr>
          <w:rFonts w:ascii="Arial" w:hAnsi="Arial" w:cs="Arial"/>
          <w:sz w:val="22"/>
          <w:szCs w:val="22"/>
        </w:rPr>
        <w:t xml:space="preserve"> poslední faktury vystavené na základě protokolu o </w:t>
      </w:r>
      <w:r w:rsidR="005F6733" w:rsidRPr="00736E96">
        <w:rPr>
          <w:rFonts w:ascii="Arial" w:hAnsi="Arial" w:cs="Arial"/>
          <w:sz w:val="22"/>
          <w:szCs w:val="22"/>
        </w:rPr>
        <w:t xml:space="preserve">předání a převzetí díla. Tato poslední faktura bude Zhotovitelem vystavena v souladu s platnou </w:t>
      </w:r>
      <w:r w:rsidR="0043726E" w:rsidRPr="00736E96">
        <w:rPr>
          <w:rFonts w:ascii="Arial" w:hAnsi="Arial" w:cs="Arial"/>
          <w:sz w:val="22"/>
          <w:szCs w:val="22"/>
        </w:rPr>
        <w:t>právní úpravou daně z</w:t>
      </w:r>
      <w:r w:rsidR="005F6733" w:rsidRPr="00736E96">
        <w:rPr>
          <w:rFonts w:ascii="Arial" w:hAnsi="Arial" w:cs="Arial"/>
          <w:sz w:val="22"/>
          <w:szCs w:val="22"/>
        </w:rPr>
        <w:t> přidané hodnoty dle zákona č.</w:t>
      </w:r>
      <w:r w:rsidR="00967AC9">
        <w:rPr>
          <w:rFonts w:ascii="Arial" w:hAnsi="Arial" w:cs="Arial"/>
          <w:sz w:val="22"/>
          <w:szCs w:val="22"/>
        </w:rPr>
        <w:t xml:space="preserve"> </w:t>
      </w:r>
      <w:r w:rsidR="005F6733" w:rsidRPr="00736E96">
        <w:rPr>
          <w:rFonts w:ascii="Arial" w:hAnsi="Arial" w:cs="Arial"/>
          <w:sz w:val="22"/>
          <w:szCs w:val="22"/>
        </w:rPr>
        <w:t>235/</w:t>
      </w:r>
      <w:r w:rsidR="0043726E" w:rsidRPr="00736E96">
        <w:rPr>
          <w:rFonts w:ascii="Arial" w:hAnsi="Arial" w:cs="Arial"/>
          <w:sz w:val="22"/>
          <w:szCs w:val="22"/>
        </w:rPr>
        <w:t>2004 Sb.,</w:t>
      </w:r>
      <w:r w:rsidR="00B904AD" w:rsidRPr="00736E96">
        <w:rPr>
          <w:rFonts w:ascii="Arial" w:hAnsi="Arial" w:cs="Arial"/>
          <w:sz w:val="22"/>
          <w:szCs w:val="22"/>
        </w:rPr>
        <w:t xml:space="preserve"> </w:t>
      </w:r>
      <w:r w:rsidR="0043726E" w:rsidRPr="00736E96">
        <w:rPr>
          <w:rFonts w:ascii="Arial" w:hAnsi="Arial" w:cs="Arial"/>
          <w:sz w:val="22"/>
          <w:szCs w:val="22"/>
        </w:rPr>
        <w:t>ve znění platném k datu vystavení příslušné faktury</w:t>
      </w:r>
      <w:r w:rsidR="00EF403D" w:rsidRPr="00736E96">
        <w:rPr>
          <w:rFonts w:ascii="Arial" w:hAnsi="Arial" w:cs="Arial"/>
          <w:sz w:val="22"/>
          <w:szCs w:val="22"/>
        </w:rPr>
        <w:t xml:space="preserve">. </w:t>
      </w:r>
    </w:p>
    <w:p w:rsidR="00736E96" w:rsidRDefault="00736E96" w:rsidP="00736E96">
      <w:pPr>
        <w:pStyle w:val="Odstavecseseznamem"/>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předloží Objednateli vždy nejpozději do pátého dne následujícího měsíce soupis provedených prací oceněný v souladu se způsobem sjednaným ve smlouvě. Objednatel je povinen se k tomuto soupisu vyjádřit nejpozději do </w:t>
      </w:r>
      <w:r w:rsidR="00C550A2">
        <w:rPr>
          <w:rFonts w:ascii="Arial" w:hAnsi="Arial" w:cs="Arial"/>
          <w:sz w:val="22"/>
          <w:szCs w:val="22"/>
        </w:rPr>
        <w:t>5</w:t>
      </w:r>
      <w:r w:rsidRPr="00CD64EA">
        <w:rPr>
          <w:rFonts w:ascii="Arial" w:hAnsi="Arial" w:cs="Arial"/>
          <w:sz w:val="22"/>
          <w:szCs w:val="22"/>
        </w:rPr>
        <w:t xml:space="preserve"> pracovních dnů ode dne jeho obdržení (nevyjádří-li se ve stanovené lhůtě, má se za to, že se soupisem souhlasí) a po odsouhlasení Objednatelem vystaví Zhotovitel fakturu</w:t>
      </w:r>
      <w:r w:rsidR="00F4221D">
        <w:rPr>
          <w:rFonts w:ascii="Arial" w:hAnsi="Arial" w:cs="Arial"/>
          <w:sz w:val="22"/>
          <w:szCs w:val="22"/>
        </w:rPr>
        <w:t xml:space="preserve"> tak, aby jí Objednateli doručil</w:t>
      </w:r>
      <w:r w:rsidRPr="00CD64EA">
        <w:rPr>
          <w:rFonts w:ascii="Arial" w:hAnsi="Arial" w:cs="Arial"/>
          <w:sz w:val="22"/>
          <w:szCs w:val="22"/>
        </w:rPr>
        <w:t xml:space="preserve"> nejpozději do </w:t>
      </w:r>
      <w:r w:rsidR="00D9074A">
        <w:rPr>
          <w:rFonts w:ascii="Arial" w:hAnsi="Arial" w:cs="Arial"/>
          <w:sz w:val="22"/>
          <w:szCs w:val="22"/>
        </w:rPr>
        <w:t>15</w:t>
      </w:r>
      <w:r w:rsidR="00F4221D">
        <w:rPr>
          <w:rFonts w:ascii="Arial" w:hAnsi="Arial" w:cs="Arial"/>
          <w:sz w:val="22"/>
          <w:szCs w:val="22"/>
        </w:rPr>
        <w:t>.</w:t>
      </w:r>
      <w:r w:rsidRPr="00CD64EA">
        <w:rPr>
          <w:rFonts w:ascii="Arial" w:hAnsi="Arial" w:cs="Arial"/>
          <w:sz w:val="22"/>
          <w:szCs w:val="22"/>
        </w:rPr>
        <w:t xml:space="preserve"> dne příslušného měsíce</w:t>
      </w:r>
      <w:r w:rsidR="00F4221D">
        <w:rPr>
          <w:rFonts w:ascii="Arial" w:hAnsi="Arial" w:cs="Arial"/>
          <w:sz w:val="22"/>
          <w:szCs w:val="22"/>
        </w:rPr>
        <w:t xml:space="preserve"> za uplynulý měsíc</w:t>
      </w:r>
      <w:r w:rsidRPr="00CD64EA">
        <w:rPr>
          <w:rFonts w:ascii="Arial" w:hAnsi="Arial" w:cs="Arial"/>
          <w:sz w:val="22"/>
          <w:szCs w:val="22"/>
        </w:rPr>
        <w:t xml:space="preserve">. Nedílnou součástí faktury musí být soupis provedených prací. Bez tohoto soupisu je faktura </w:t>
      </w:r>
      <w:r w:rsidR="00363A6E">
        <w:rPr>
          <w:rFonts w:ascii="Arial" w:hAnsi="Arial" w:cs="Arial"/>
          <w:sz w:val="22"/>
          <w:szCs w:val="22"/>
        </w:rPr>
        <w:t>neúplná</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Nedojde-li mezi oběma stranami k dohodě při odsouhlasení množství nebo druhu provedených prací je Zhotovitel oprávněn fakturovat pouze ty práce a dodávky, u kterých nedošlo k rozporu. Pokud bude faktura Zhotovitele obsahovat i práce, které nebyly </w:t>
      </w:r>
      <w:r w:rsidR="00613E48">
        <w:rPr>
          <w:rFonts w:ascii="Arial" w:hAnsi="Arial" w:cs="Arial"/>
          <w:sz w:val="22"/>
          <w:szCs w:val="22"/>
        </w:rPr>
        <w:t>O</w:t>
      </w:r>
      <w:r w:rsidRPr="00CD64EA">
        <w:rPr>
          <w:rFonts w:ascii="Arial" w:hAnsi="Arial" w:cs="Arial"/>
          <w:sz w:val="22"/>
          <w:szCs w:val="22"/>
        </w:rPr>
        <w:t>bjednatelem odsouhlaseny, je Objednatel oprávněn uhradit pouze tu část faktury se kterou souhlasí. Na zbývající část faktury nemůže Zhotovitel uplatňovat žádné majetkové sankce ani úrok z prodlení vyplývající z peněžitého dluhu Objednatele.</w:t>
      </w:r>
    </w:p>
    <w:p w:rsidR="00BF317B" w:rsidRPr="00CD64EA" w:rsidRDefault="00BF317B" w:rsidP="00BF317B">
      <w:pPr>
        <w:tabs>
          <w:tab w:val="num" w:pos="567"/>
        </w:tabs>
        <w:ind w:left="567" w:hanging="567"/>
        <w:jc w:val="both"/>
        <w:rPr>
          <w:rFonts w:ascii="Arial" w:hAnsi="Arial" w:cs="Arial"/>
          <w:sz w:val="22"/>
          <w:szCs w:val="22"/>
        </w:rPr>
      </w:pPr>
    </w:p>
    <w:p w:rsidR="008B26ED" w:rsidRPr="00B904AD" w:rsidRDefault="007C44F5" w:rsidP="00E020F7">
      <w:pPr>
        <w:numPr>
          <w:ilvl w:val="0"/>
          <w:numId w:val="7"/>
        </w:numPr>
        <w:tabs>
          <w:tab w:val="clear" w:pos="1776"/>
          <w:tab w:val="num" w:pos="567"/>
        </w:tabs>
        <w:ind w:left="567" w:hanging="567"/>
        <w:jc w:val="both"/>
        <w:rPr>
          <w:rFonts w:ascii="Arial" w:hAnsi="Arial" w:cs="Arial"/>
          <w:sz w:val="22"/>
          <w:szCs w:val="22"/>
        </w:rPr>
      </w:pPr>
      <w:r w:rsidRPr="00B904AD">
        <w:rPr>
          <w:rFonts w:ascii="Arial" w:hAnsi="Arial" w:cs="Arial"/>
          <w:sz w:val="22"/>
          <w:szCs w:val="22"/>
        </w:rPr>
        <w:t>Zhotovitel je povinen vystavit daňový doklad s</w:t>
      </w:r>
      <w:r w:rsidR="00972923">
        <w:rPr>
          <w:rFonts w:ascii="Arial" w:hAnsi="Arial" w:cs="Arial"/>
          <w:sz w:val="22"/>
          <w:szCs w:val="22"/>
        </w:rPr>
        <w:t> </w:t>
      </w:r>
      <w:r w:rsidRPr="00B904AD">
        <w:rPr>
          <w:rFonts w:ascii="Arial" w:hAnsi="Arial" w:cs="Arial"/>
          <w:sz w:val="22"/>
          <w:szCs w:val="22"/>
        </w:rPr>
        <w:t>náležitos</w:t>
      </w:r>
      <w:r w:rsidR="006337AC" w:rsidRPr="00B904AD">
        <w:rPr>
          <w:rFonts w:ascii="Arial" w:hAnsi="Arial" w:cs="Arial"/>
          <w:sz w:val="22"/>
          <w:szCs w:val="22"/>
        </w:rPr>
        <w:t>tmi</w:t>
      </w:r>
      <w:r w:rsidR="00972923">
        <w:rPr>
          <w:rFonts w:ascii="Arial" w:hAnsi="Arial" w:cs="Arial"/>
          <w:sz w:val="22"/>
          <w:szCs w:val="22"/>
        </w:rPr>
        <w:t xml:space="preserve"> mimo jiné</w:t>
      </w:r>
      <w:r w:rsidR="006337AC" w:rsidRPr="00B904AD">
        <w:rPr>
          <w:rFonts w:ascii="Arial" w:hAnsi="Arial" w:cs="Arial"/>
          <w:sz w:val="22"/>
          <w:szCs w:val="22"/>
        </w:rPr>
        <w:t xml:space="preserve"> dle § </w:t>
      </w:r>
      <w:r w:rsidR="00290E18">
        <w:rPr>
          <w:rFonts w:ascii="Arial" w:hAnsi="Arial" w:cs="Arial"/>
          <w:sz w:val="22"/>
          <w:szCs w:val="22"/>
        </w:rPr>
        <w:t>29</w:t>
      </w:r>
      <w:r w:rsidR="006337AC" w:rsidRPr="00B904AD">
        <w:rPr>
          <w:rFonts w:ascii="Arial" w:hAnsi="Arial" w:cs="Arial"/>
          <w:sz w:val="22"/>
          <w:szCs w:val="22"/>
        </w:rPr>
        <w:t xml:space="preserve"> zákona o DPH. </w:t>
      </w:r>
    </w:p>
    <w:p w:rsidR="006337AC" w:rsidRDefault="006337AC" w:rsidP="00E020F7">
      <w:pPr>
        <w:ind w:left="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Objednatel je povinen uhradit fakturu Zhotovitele nejpozději do </w:t>
      </w:r>
      <w:r w:rsidR="006A13B5">
        <w:rPr>
          <w:rFonts w:ascii="Arial" w:hAnsi="Arial" w:cs="Arial"/>
          <w:sz w:val="22"/>
          <w:szCs w:val="22"/>
        </w:rPr>
        <w:t>3</w:t>
      </w:r>
      <w:r w:rsidRPr="00CD64EA">
        <w:rPr>
          <w:rFonts w:ascii="Arial" w:hAnsi="Arial" w:cs="Arial"/>
          <w:sz w:val="22"/>
          <w:szCs w:val="22"/>
        </w:rPr>
        <w:t xml:space="preserve">0 dnů ode dne následujícího po dni doručení faktury. </w:t>
      </w:r>
    </w:p>
    <w:p w:rsidR="00BF317B" w:rsidRPr="00CD64EA" w:rsidRDefault="00BF317B" w:rsidP="00BF317B">
      <w:pPr>
        <w:tabs>
          <w:tab w:val="num" w:pos="567"/>
        </w:tabs>
        <w:ind w:left="567" w:hanging="567"/>
        <w:jc w:val="both"/>
        <w:rPr>
          <w:rFonts w:ascii="Arial" w:hAnsi="Arial" w:cs="Arial"/>
          <w:sz w:val="22"/>
          <w:szCs w:val="22"/>
          <w:lang w:val="sk-SK"/>
        </w:rPr>
      </w:pPr>
    </w:p>
    <w:p w:rsidR="00BF317B" w:rsidRPr="00E226B7" w:rsidRDefault="00BF317B" w:rsidP="00BF317B">
      <w:pPr>
        <w:numPr>
          <w:ilvl w:val="0"/>
          <w:numId w:val="7"/>
        </w:numPr>
        <w:tabs>
          <w:tab w:val="clear" w:pos="1776"/>
          <w:tab w:val="num" w:pos="567"/>
        </w:tabs>
        <w:ind w:left="567" w:hanging="567"/>
        <w:jc w:val="both"/>
        <w:rPr>
          <w:rFonts w:ascii="Arial" w:hAnsi="Arial" w:cs="Arial"/>
          <w:sz w:val="22"/>
          <w:szCs w:val="22"/>
        </w:rPr>
      </w:pPr>
      <w:r w:rsidRPr="003E2D89">
        <w:rPr>
          <w:rFonts w:ascii="Arial" w:hAnsi="Arial" w:cs="Arial"/>
          <w:sz w:val="22"/>
          <w:szCs w:val="22"/>
        </w:rPr>
        <w:t>Objednatel není v</w:t>
      </w:r>
      <w:r>
        <w:rPr>
          <w:rFonts w:ascii="Arial" w:hAnsi="Arial" w:cs="Arial"/>
          <w:sz w:val="22"/>
          <w:szCs w:val="22"/>
        </w:rPr>
        <w:t> </w:t>
      </w:r>
      <w:r w:rsidRPr="003E2D89">
        <w:rPr>
          <w:rFonts w:ascii="Arial" w:hAnsi="Arial" w:cs="Arial"/>
          <w:sz w:val="22"/>
          <w:szCs w:val="22"/>
        </w:rPr>
        <w:t>prodlení</w:t>
      </w:r>
      <w:r>
        <w:rPr>
          <w:rFonts w:ascii="Arial" w:hAnsi="Arial" w:cs="Arial"/>
          <w:sz w:val="22"/>
          <w:szCs w:val="22"/>
        </w:rPr>
        <w:t>,</w:t>
      </w:r>
      <w:r w:rsidRPr="003E2D89">
        <w:rPr>
          <w:rFonts w:ascii="Arial" w:hAnsi="Arial" w:cs="Arial"/>
          <w:sz w:val="22"/>
          <w:szCs w:val="22"/>
        </w:rPr>
        <w:t xml:space="preserve"> uhradí-</w:t>
      </w:r>
      <w:r w:rsidR="00C80080">
        <w:rPr>
          <w:rFonts w:ascii="Arial" w:hAnsi="Arial" w:cs="Arial"/>
          <w:sz w:val="22"/>
          <w:szCs w:val="22"/>
        </w:rPr>
        <w:t>li fakturu do 3</w:t>
      </w:r>
      <w:r w:rsidRPr="00E226B7">
        <w:rPr>
          <w:rFonts w:ascii="Arial" w:hAnsi="Arial" w:cs="Arial"/>
          <w:sz w:val="22"/>
          <w:szCs w:val="22"/>
        </w:rPr>
        <w:t>0 dnů ode dne následujícího po dni doručení faktury, ale po termínu, který je na faktuře uveden jako den splatnosti.</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Pokud se na díle vyskytnou Vícepráce</w:t>
      </w:r>
      <w:r>
        <w:rPr>
          <w:rFonts w:ascii="Arial" w:hAnsi="Arial" w:cs="Arial"/>
          <w:sz w:val="22"/>
          <w:szCs w:val="22"/>
        </w:rPr>
        <w:t>,</w:t>
      </w:r>
      <w:r w:rsidRPr="00CD64EA">
        <w:rPr>
          <w:rFonts w:ascii="Arial" w:hAnsi="Arial" w:cs="Arial"/>
          <w:sz w:val="22"/>
          <w:szCs w:val="22"/>
        </w:rPr>
        <w:t xml:space="preserve"> s jejichž provedením Objednatel souhlasí, musí být jejich cena fakturována samostatně. Faktura za vícepráce musí kromě jiných, výše uvedených náležitostí faktury</w:t>
      </w:r>
      <w:r w:rsidR="00B82A2D">
        <w:rPr>
          <w:rFonts w:ascii="Arial" w:hAnsi="Arial" w:cs="Arial"/>
          <w:sz w:val="22"/>
          <w:szCs w:val="22"/>
        </w:rPr>
        <w:t>,</w:t>
      </w:r>
      <w:r w:rsidRPr="00CD64EA">
        <w:rPr>
          <w:rFonts w:ascii="Arial" w:hAnsi="Arial" w:cs="Arial"/>
          <w:sz w:val="22"/>
          <w:szCs w:val="22"/>
        </w:rPr>
        <w:t xml:space="preserve"> obsahovat i odkaz na dokument, kterým byly Vícepráce sjednány a odsouhlaseny. Ocenění víceprací bude provedeno dle jednotkových cen nabídkového oceněného výkazu výměr. Pokud tyto jednotkové ceny nebudou součástí rozpočtu, ocenění se provede dle jednotkových cen </w:t>
      </w:r>
      <w:r w:rsidR="00697CBF">
        <w:rPr>
          <w:rFonts w:ascii="Arial" w:hAnsi="Arial" w:cs="Arial"/>
          <w:sz w:val="22"/>
          <w:szCs w:val="22"/>
        </w:rPr>
        <w:t>URS</w:t>
      </w:r>
      <w:r w:rsidR="00666D20">
        <w:rPr>
          <w:rFonts w:ascii="Arial" w:hAnsi="Arial" w:cs="Arial"/>
          <w:sz w:val="22"/>
          <w:szCs w:val="22"/>
        </w:rPr>
        <w:t xml:space="preserve"> (cenová soustava </w:t>
      </w:r>
      <w:r w:rsidR="00697CBF">
        <w:rPr>
          <w:rFonts w:ascii="Arial" w:hAnsi="Arial" w:cs="Arial"/>
          <w:sz w:val="22"/>
          <w:szCs w:val="22"/>
        </w:rPr>
        <w:t>RTS</w:t>
      </w:r>
      <w:r w:rsidR="00666D20">
        <w:rPr>
          <w:rFonts w:ascii="Arial" w:hAnsi="Arial" w:cs="Arial"/>
          <w:sz w:val="22"/>
          <w:szCs w:val="22"/>
        </w:rPr>
        <w:t xml:space="preserve"> se použije pouze v případě, pokud původní výkaz výměr je </w:t>
      </w:r>
      <w:r w:rsidR="00E60F45">
        <w:rPr>
          <w:rFonts w:ascii="Arial" w:hAnsi="Arial" w:cs="Arial"/>
          <w:sz w:val="22"/>
          <w:szCs w:val="22"/>
        </w:rPr>
        <w:t xml:space="preserve">v </w:t>
      </w:r>
      <w:r w:rsidR="00666D20">
        <w:rPr>
          <w:rFonts w:ascii="Arial" w:hAnsi="Arial" w:cs="Arial"/>
          <w:sz w:val="22"/>
          <w:szCs w:val="22"/>
        </w:rPr>
        <w:t>cenové soustavě URS)</w:t>
      </w:r>
      <w:r w:rsidRPr="00CD64EA">
        <w:rPr>
          <w:rFonts w:ascii="Arial" w:hAnsi="Arial" w:cs="Arial"/>
          <w:sz w:val="22"/>
          <w:szCs w:val="22"/>
        </w:rPr>
        <w:t xml:space="preserve"> v době podání nabídky. </w:t>
      </w:r>
    </w:p>
    <w:p w:rsidR="00BF317B" w:rsidRPr="00CD64EA" w:rsidRDefault="00BF317B" w:rsidP="00BF317B">
      <w:pPr>
        <w:tabs>
          <w:tab w:val="num" w:pos="567"/>
        </w:tabs>
        <w:ind w:left="567" w:hanging="567"/>
        <w:jc w:val="both"/>
        <w:rPr>
          <w:rFonts w:ascii="Arial" w:hAnsi="Arial" w:cs="Arial"/>
          <w:sz w:val="22"/>
          <w:szCs w:val="22"/>
        </w:rPr>
      </w:pPr>
    </w:p>
    <w:p w:rsidR="005C5D0F" w:rsidRDefault="00BF317B" w:rsidP="005C5D0F">
      <w:pPr>
        <w:numPr>
          <w:ilvl w:val="0"/>
          <w:numId w:val="7"/>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Faktury zhotovitele musí formou a obsahem odpovídat zákonu o účetnictví</w:t>
      </w:r>
      <w:r w:rsidR="00AA5C85">
        <w:rPr>
          <w:rFonts w:ascii="Arial" w:hAnsi="Arial" w:cs="Arial"/>
          <w:sz w:val="22"/>
          <w:szCs w:val="22"/>
        </w:rPr>
        <w:t xml:space="preserve"> a</w:t>
      </w:r>
      <w:r w:rsidRPr="00CD64EA">
        <w:rPr>
          <w:rFonts w:ascii="Arial" w:hAnsi="Arial" w:cs="Arial"/>
          <w:sz w:val="22"/>
          <w:szCs w:val="22"/>
        </w:rPr>
        <w:t xml:space="preserve"> zákonu o dani z přidané hodnoty</w:t>
      </w:r>
      <w:r w:rsidR="00AA5C85">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7"/>
        </w:numPr>
        <w:tabs>
          <w:tab w:val="clear" w:pos="1776"/>
          <w:tab w:val="num" w:pos="567"/>
          <w:tab w:val="num" w:pos="2136"/>
        </w:tabs>
        <w:spacing w:line="240" w:lineRule="atLeast"/>
        <w:ind w:left="567" w:hanging="567"/>
        <w:jc w:val="both"/>
        <w:rPr>
          <w:rFonts w:ascii="Arial" w:hAnsi="Arial" w:cs="Arial"/>
          <w:sz w:val="22"/>
          <w:szCs w:val="22"/>
        </w:rPr>
      </w:pPr>
      <w:r w:rsidRPr="00CD64EA">
        <w:rPr>
          <w:rFonts w:ascii="Arial" w:hAnsi="Arial" w:cs="Arial"/>
          <w:sz w:val="22"/>
          <w:szCs w:val="22"/>
        </w:rPr>
        <w:t>Peněžitý závazek (dluh) Objednatele se považuje za splněný v den, kdy je dlužná částka připsána na účet Zhotovitele.</w:t>
      </w:r>
    </w:p>
    <w:p w:rsidR="00535F34" w:rsidRDefault="00535F34"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Doba a místo plnění </w:t>
      </w:r>
    </w:p>
    <w:p w:rsidR="00BF317B" w:rsidRPr="00C610C2" w:rsidRDefault="00BF317B" w:rsidP="00C065BB">
      <w:pPr>
        <w:numPr>
          <w:ilvl w:val="0"/>
          <w:numId w:val="6"/>
        </w:numPr>
        <w:tabs>
          <w:tab w:val="clear" w:pos="1428"/>
          <w:tab w:val="num" w:pos="567"/>
        </w:tabs>
        <w:spacing w:before="120"/>
        <w:ind w:left="567" w:hanging="567"/>
        <w:jc w:val="both"/>
        <w:rPr>
          <w:rFonts w:ascii="Arial" w:hAnsi="Arial" w:cs="Arial"/>
          <w:snapToGrid w:val="0"/>
          <w:sz w:val="22"/>
          <w:szCs w:val="22"/>
        </w:rPr>
      </w:pPr>
      <w:r w:rsidRPr="00A00104">
        <w:rPr>
          <w:rFonts w:ascii="Arial" w:hAnsi="Arial" w:cs="Arial"/>
          <w:sz w:val="22"/>
          <w:szCs w:val="22"/>
        </w:rPr>
        <w:t xml:space="preserve">Zhotovitel je povinen zahájit práce na díle a řádně v nich pokračovat nejpozději do </w:t>
      </w:r>
      <w:r>
        <w:rPr>
          <w:rFonts w:ascii="Arial" w:hAnsi="Arial" w:cs="Arial"/>
          <w:sz w:val="22"/>
          <w:szCs w:val="22"/>
        </w:rPr>
        <w:t>5</w:t>
      </w:r>
      <w:r w:rsidRPr="00A00104">
        <w:rPr>
          <w:rFonts w:ascii="Arial" w:hAnsi="Arial" w:cs="Arial"/>
          <w:sz w:val="22"/>
          <w:szCs w:val="22"/>
        </w:rPr>
        <w:t xml:space="preserve"> dnů ode dne protokolárního předání Staveniště. </w:t>
      </w:r>
    </w:p>
    <w:p w:rsidR="00BF317B" w:rsidRPr="00A00104"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b/>
          <w:sz w:val="22"/>
          <w:szCs w:val="22"/>
        </w:rPr>
      </w:pPr>
      <w:r w:rsidRPr="00CD64EA">
        <w:rPr>
          <w:rFonts w:ascii="Arial" w:hAnsi="Arial" w:cs="Arial"/>
          <w:sz w:val="22"/>
          <w:szCs w:val="22"/>
        </w:rPr>
        <w:t xml:space="preserve">Zhotovitel je povinen dokončit dílo nejpozději do </w:t>
      </w:r>
      <w:r w:rsidR="004E5804">
        <w:rPr>
          <w:rFonts w:ascii="Arial" w:hAnsi="Arial" w:cs="Arial"/>
          <w:sz w:val="22"/>
          <w:szCs w:val="22"/>
        </w:rPr>
        <w:t>2</w:t>
      </w:r>
      <w:bookmarkStart w:id="0" w:name="_GoBack"/>
      <w:bookmarkEnd w:id="0"/>
      <w:r>
        <w:rPr>
          <w:rFonts w:ascii="Arial" w:hAnsi="Arial" w:cs="Arial"/>
          <w:sz w:val="22"/>
          <w:szCs w:val="22"/>
        </w:rPr>
        <w:t xml:space="preserve"> měsíců ode dne protokolárního předání Staveniště.</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je oprávněn dokončit práce na díle i před sjednaným Termínem dokončení díla a Objedna</w:t>
      </w:r>
      <w:r>
        <w:rPr>
          <w:rFonts w:ascii="Arial" w:hAnsi="Arial" w:cs="Arial"/>
          <w:sz w:val="22"/>
          <w:szCs w:val="22"/>
        </w:rPr>
        <w:t xml:space="preserve">tel je povinen dříve dokončené </w:t>
      </w:r>
      <w:r w:rsidRPr="00CD64EA">
        <w:rPr>
          <w:rFonts w:ascii="Arial" w:hAnsi="Arial" w:cs="Arial"/>
          <w:sz w:val="22"/>
          <w:szCs w:val="22"/>
        </w:rPr>
        <w:t>dílo převzít a zaplatit.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Termín dokončení je závislý na řádném a včasném splnění součinností Objednatele dohodnutých ve smlouvě. Po dobu prodlení Objednatele s poskytnutím dohodnutých součinností není Zhotovitel v prodlení s plněním závazku. Nedojde-li mezi stranami k jiné dohodě, prodlužuje se Termín dokončení díla o dobu shodnou s prodlením Objednatele v plnění jeho součinností.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Prodlení Zhotovitele s dokončením díla delší jak 1</w:t>
      </w:r>
      <w:r>
        <w:rPr>
          <w:rFonts w:ascii="Arial" w:hAnsi="Arial" w:cs="Arial"/>
          <w:sz w:val="22"/>
          <w:szCs w:val="22"/>
        </w:rPr>
        <w:t xml:space="preserve">0 dnů se považuje za podstatné porušení smlouvy, ale pouze </w:t>
      </w:r>
      <w:r w:rsidRPr="00CD64EA">
        <w:rPr>
          <w:rFonts w:ascii="Arial" w:hAnsi="Arial" w:cs="Arial"/>
          <w:sz w:val="22"/>
          <w:szCs w:val="22"/>
        </w:rPr>
        <w:t>v případě, že prodlení Zhotovitele nevzniklo z důvodů na straně Objednatele.</w:t>
      </w:r>
    </w:p>
    <w:p w:rsidR="00BF317B" w:rsidRPr="00CD64EA" w:rsidRDefault="00BF317B" w:rsidP="00BF317B">
      <w:pPr>
        <w:pStyle w:val="Odstavecseseznamem"/>
        <w:tabs>
          <w:tab w:val="num" w:pos="567"/>
        </w:tabs>
        <w:ind w:left="567" w:hanging="567"/>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Zhotovitel splní svou povinnost provést dílo jeho řádným ukončením a protokolárním předáním a převzetím předmětu díla Objednatelem. Dílo se považuje za řádně ukončené, bude-li provedeno v souladu se Smlouvou, bude bez vad a budou-li k němu ze strany Zhotovitele poskytnuta další plnění dle Smlouvy, zejména bude-li k němu dodána dokumentace a další doklady vyžadované Smlouvou v průběhu provádění díla či při jeho předání.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Vícepráce</w:t>
      </w:r>
      <w:r>
        <w:rPr>
          <w:rFonts w:ascii="Arial" w:hAnsi="Arial" w:cs="Arial"/>
          <w:sz w:val="22"/>
          <w:szCs w:val="22"/>
        </w:rPr>
        <w:t>,</w:t>
      </w:r>
      <w:r w:rsidRPr="00CD64EA">
        <w:rPr>
          <w:rFonts w:ascii="Arial" w:hAnsi="Arial" w:cs="Arial"/>
          <w:sz w:val="22"/>
          <w:szCs w:val="22"/>
        </w:rPr>
        <w:t xml:space="preserve"> jejichž finanční objem nepřekročí 10% z hodnoty sjednané ceny díla, nemají vliv na Termín dokončení a dílo bude dokončeno ve sjednaném termínu,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770195" w:rsidRDefault="00BF317B" w:rsidP="00BF317B">
      <w:pPr>
        <w:numPr>
          <w:ilvl w:val="0"/>
          <w:numId w:val="6"/>
        </w:numPr>
        <w:tabs>
          <w:tab w:val="clear" w:pos="1428"/>
          <w:tab w:val="num" w:pos="567"/>
        </w:tabs>
        <w:ind w:left="567" w:hanging="567"/>
        <w:jc w:val="both"/>
        <w:rPr>
          <w:rFonts w:ascii="Arial" w:hAnsi="Arial" w:cs="Arial"/>
          <w:sz w:val="22"/>
          <w:szCs w:val="22"/>
        </w:rPr>
      </w:pPr>
      <w:r w:rsidRPr="00CD64EA">
        <w:rPr>
          <w:rFonts w:ascii="Arial" w:hAnsi="Arial" w:cs="Arial"/>
          <w:sz w:val="22"/>
          <w:szCs w:val="22"/>
        </w:rPr>
        <w:t xml:space="preserve">Místem plnění je </w:t>
      </w:r>
      <w:r w:rsidR="00A4067B">
        <w:rPr>
          <w:rFonts w:ascii="Arial" w:hAnsi="Arial" w:cs="Arial"/>
          <w:sz w:val="22"/>
          <w:szCs w:val="22"/>
        </w:rPr>
        <w:t>město</w:t>
      </w:r>
      <w:r w:rsidR="006649DF">
        <w:rPr>
          <w:rFonts w:ascii="Arial" w:hAnsi="Arial" w:cs="Arial"/>
          <w:sz w:val="22"/>
          <w:szCs w:val="22"/>
        </w:rPr>
        <w:t xml:space="preserve"> </w:t>
      </w:r>
      <w:r w:rsidR="00DF6CA2">
        <w:rPr>
          <w:rFonts w:ascii="Arial" w:hAnsi="Arial" w:cs="Arial"/>
          <w:sz w:val="22"/>
          <w:szCs w:val="22"/>
        </w:rPr>
        <w:t>Oslavany</w:t>
      </w:r>
      <w:r w:rsidR="001E7A42">
        <w:rPr>
          <w:rFonts w:ascii="Arial" w:hAnsi="Arial" w:cs="Arial"/>
          <w:sz w:val="22"/>
          <w:szCs w:val="22"/>
        </w:rPr>
        <w:t xml:space="preserve"> (podrobně vymezeno projektovou dokumentací, která je přílohou a nedílnou součástí této smlouvy, </w:t>
      </w:r>
      <w:r w:rsidR="001E7A42" w:rsidRPr="001E7A42">
        <w:rPr>
          <w:rFonts w:ascii="Arial" w:hAnsi="Arial" w:cs="Arial"/>
          <w:sz w:val="22"/>
          <w:szCs w:val="22"/>
        </w:rPr>
        <w:t>aniž by ke Smlouvě musel</w:t>
      </w:r>
      <w:r w:rsidR="001E7A42">
        <w:rPr>
          <w:rFonts w:ascii="Arial" w:hAnsi="Arial" w:cs="Arial"/>
          <w:sz w:val="22"/>
          <w:szCs w:val="22"/>
        </w:rPr>
        <w:t>a</w:t>
      </w:r>
      <w:r w:rsidR="001E7A42" w:rsidRPr="001E7A42">
        <w:rPr>
          <w:rFonts w:ascii="Arial" w:hAnsi="Arial" w:cs="Arial"/>
          <w:sz w:val="22"/>
          <w:szCs w:val="22"/>
        </w:rPr>
        <w:t xml:space="preserve"> být připojen</w:t>
      </w:r>
      <w:r w:rsidR="001E7A42">
        <w:rPr>
          <w:rFonts w:ascii="Arial" w:hAnsi="Arial" w:cs="Arial"/>
          <w:sz w:val="22"/>
          <w:szCs w:val="22"/>
        </w:rPr>
        <w:t>a)</w:t>
      </w:r>
      <w:r w:rsidRPr="00B2586E">
        <w:rPr>
          <w:rFonts w:ascii="Arial" w:hAnsi="Arial" w:cs="Arial"/>
          <w:sz w:val="22"/>
          <w:szCs w:val="22"/>
        </w:rPr>
        <w:t>.</w:t>
      </w:r>
    </w:p>
    <w:p w:rsidR="00535F34" w:rsidRDefault="00535F34"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 xml:space="preserve">Smluvní pokuty </w:t>
      </w:r>
    </w:p>
    <w:p w:rsidR="00BF317B" w:rsidRPr="00CD64EA" w:rsidRDefault="00BF317B" w:rsidP="00C065BB">
      <w:pPr>
        <w:numPr>
          <w:ilvl w:val="0"/>
          <w:numId w:val="9"/>
        </w:numPr>
        <w:tabs>
          <w:tab w:val="clear" w:pos="720"/>
          <w:tab w:val="num" w:pos="567"/>
        </w:tabs>
        <w:spacing w:before="120"/>
        <w:ind w:left="567" w:hanging="567"/>
        <w:jc w:val="both"/>
        <w:rPr>
          <w:rFonts w:ascii="Arial" w:hAnsi="Arial" w:cs="Arial"/>
          <w:b/>
          <w:sz w:val="22"/>
          <w:szCs w:val="22"/>
        </w:rPr>
      </w:pPr>
      <w:r w:rsidRPr="00CD64EA">
        <w:rPr>
          <w:rFonts w:ascii="Arial" w:hAnsi="Arial" w:cs="Arial"/>
          <w:sz w:val="22"/>
          <w:szCs w:val="22"/>
        </w:rPr>
        <w:t>Pokud bude Zhotovitel v prodlení proti Termínu předání a převzetí celého díla, je povinen zaplatit Objednateli smluvní pokutu ve výši</w:t>
      </w:r>
      <w:r w:rsidR="00DE014C">
        <w:rPr>
          <w:rFonts w:ascii="Arial" w:hAnsi="Arial" w:cs="Arial"/>
          <w:sz w:val="22"/>
          <w:szCs w:val="22"/>
        </w:rPr>
        <w:t xml:space="preserve"> 0,2 % z ceny díla bez DPH</w:t>
      </w:r>
      <w:r w:rsidRPr="00CD64EA">
        <w:rPr>
          <w:rFonts w:ascii="Arial" w:hAnsi="Arial" w:cs="Arial"/>
          <w:sz w:val="22"/>
          <w:szCs w:val="22"/>
        </w:rPr>
        <w:t xml:space="preserve"> za každý i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Zhotovitele proti Termínu předání a převzetí díla delší jak deset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nedodělky či vady uvedené v zápise o předání a převzetí díla v dohodnutém termínu zapla</w:t>
      </w:r>
      <w:r>
        <w:rPr>
          <w:rFonts w:ascii="Arial" w:hAnsi="Arial" w:cs="Arial"/>
          <w:sz w:val="22"/>
          <w:szCs w:val="22"/>
        </w:rPr>
        <w:t xml:space="preserve">tí objednateli smluvní </w:t>
      </w:r>
      <w:r w:rsidRPr="00CD64EA">
        <w:rPr>
          <w:rFonts w:ascii="Arial" w:hAnsi="Arial" w:cs="Arial"/>
          <w:sz w:val="22"/>
          <w:szCs w:val="22"/>
        </w:rPr>
        <w:t xml:space="preserve">pokutu </w:t>
      </w:r>
      <w:r w:rsidR="00DE014C">
        <w:rPr>
          <w:rFonts w:ascii="Arial" w:hAnsi="Arial" w:cs="Arial"/>
          <w:sz w:val="22"/>
          <w:szCs w:val="22"/>
        </w:rPr>
        <w:t>1.000</w:t>
      </w:r>
      <w:r w:rsidRPr="00CD64EA">
        <w:rPr>
          <w:rFonts w:ascii="Arial" w:hAnsi="Arial" w:cs="Arial"/>
          <w:sz w:val="22"/>
          <w:szCs w:val="22"/>
        </w:rPr>
        <w:t>,- Kč za každý nedodělek či vadu</w:t>
      </w:r>
      <w:r>
        <w:rPr>
          <w:rFonts w:ascii="Arial" w:hAnsi="Arial" w:cs="Arial"/>
          <w:sz w:val="22"/>
          <w:szCs w:val="22"/>
        </w:rPr>
        <w:t>,</w:t>
      </w:r>
      <w:r w:rsidRPr="00CD64EA">
        <w:rPr>
          <w:rFonts w:ascii="Arial" w:hAnsi="Arial" w:cs="Arial"/>
          <w:sz w:val="22"/>
          <w:szCs w:val="22"/>
        </w:rPr>
        <w:t xml:space="preserve"> u nichž je v prodlení a za každý </w:t>
      </w:r>
      <w:r w:rsidR="00DE6948">
        <w:rPr>
          <w:rFonts w:ascii="Arial" w:hAnsi="Arial" w:cs="Arial"/>
          <w:sz w:val="22"/>
          <w:szCs w:val="22"/>
        </w:rPr>
        <w:t xml:space="preserve">započatý </w:t>
      </w:r>
      <w:r w:rsidRPr="00CD64EA">
        <w:rPr>
          <w:rFonts w:ascii="Arial" w:hAnsi="Arial" w:cs="Arial"/>
          <w:sz w:val="22"/>
          <w:szCs w:val="22"/>
        </w:rPr>
        <w:t xml:space="preserve">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nenastoupí ve sjednaném termínu, nejpozději však ve lhůtě do deseti dnů ode dne obdržení reklamace Objednatele</w:t>
      </w:r>
      <w:r w:rsidR="00713555">
        <w:rPr>
          <w:rFonts w:ascii="Arial" w:hAnsi="Arial" w:cs="Arial"/>
          <w:sz w:val="22"/>
          <w:szCs w:val="22"/>
        </w:rPr>
        <w:t>,</w:t>
      </w:r>
      <w:r w:rsidRPr="00CD64EA">
        <w:rPr>
          <w:rFonts w:ascii="Arial" w:hAnsi="Arial" w:cs="Arial"/>
          <w:sz w:val="22"/>
          <w:szCs w:val="22"/>
        </w:rPr>
        <w:t xml:space="preserve"> k odstraňování reklamované vady (případně vad), je povinen zaplatit Objednateli smluvní pokutu </w:t>
      </w:r>
      <w:r w:rsidR="00DE014C">
        <w:rPr>
          <w:rFonts w:ascii="Arial" w:hAnsi="Arial" w:cs="Arial"/>
          <w:sz w:val="22"/>
          <w:szCs w:val="22"/>
        </w:rPr>
        <w:t>1</w:t>
      </w:r>
      <w:r w:rsidRPr="00CD64EA">
        <w:rPr>
          <w:rFonts w:ascii="Arial" w:hAnsi="Arial" w:cs="Arial"/>
          <w:sz w:val="22"/>
          <w:szCs w:val="22"/>
        </w:rPr>
        <w:t>.000,- Kč za každou reklamovanou vadu, na jejíž odstraňování nenastoupil ve sjednaném termínu a za každý</w:t>
      </w:r>
      <w:r w:rsidR="00012C29">
        <w:rPr>
          <w:rFonts w:ascii="Arial" w:hAnsi="Arial" w:cs="Arial"/>
          <w:sz w:val="22"/>
          <w:szCs w:val="22"/>
        </w:rPr>
        <w:t xml:space="preserve"> započatý</w:t>
      </w:r>
      <w:r w:rsidRPr="00CD64EA">
        <w:rPr>
          <w:rFonts w:ascii="Arial" w:hAnsi="Arial" w:cs="Arial"/>
          <w:sz w:val="22"/>
          <w:szCs w:val="22"/>
        </w:rPr>
        <w:t xml:space="preserve">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Pokud Zhotovitel neodstraní reklamovanou vadu ve sjednaném termínu, je povine</w:t>
      </w:r>
      <w:r>
        <w:rPr>
          <w:rFonts w:ascii="Arial" w:hAnsi="Arial" w:cs="Arial"/>
          <w:sz w:val="22"/>
          <w:szCs w:val="22"/>
        </w:rPr>
        <w:t xml:space="preserve">n zaplatit Objednateli smluvní </w:t>
      </w:r>
      <w:r w:rsidRPr="00CD64EA">
        <w:rPr>
          <w:rFonts w:ascii="Arial" w:hAnsi="Arial" w:cs="Arial"/>
          <w:sz w:val="22"/>
          <w:szCs w:val="22"/>
        </w:rPr>
        <w:t xml:space="preserve">pokutu </w:t>
      </w:r>
      <w:r w:rsidR="00DE014C">
        <w:rPr>
          <w:rFonts w:ascii="Arial" w:hAnsi="Arial" w:cs="Arial"/>
          <w:sz w:val="22"/>
          <w:szCs w:val="22"/>
        </w:rPr>
        <w:t>1</w:t>
      </w:r>
      <w:r w:rsidRPr="00CD64EA">
        <w:rPr>
          <w:rFonts w:ascii="Arial" w:hAnsi="Arial" w:cs="Arial"/>
          <w:sz w:val="22"/>
          <w:szCs w:val="22"/>
        </w:rPr>
        <w:t>.000,- Kč za každou reklamovanou vadu</w:t>
      </w:r>
      <w:r>
        <w:rPr>
          <w:rFonts w:ascii="Arial" w:hAnsi="Arial" w:cs="Arial"/>
          <w:sz w:val="22"/>
          <w:szCs w:val="22"/>
        </w:rPr>
        <w:t xml:space="preserve">, </w:t>
      </w:r>
      <w:r w:rsidRPr="00CD64EA">
        <w:rPr>
          <w:rFonts w:ascii="Arial" w:hAnsi="Arial" w:cs="Arial"/>
          <w:sz w:val="22"/>
          <w:szCs w:val="22"/>
        </w:rPr>
        <w:t xml:space="preserve">u níž je v prodlení a za každý </w:t>
      </w:r>
      <w:r w:rsidR="00874A4B">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Označil-li objednatel v reklamaci, že se jedná o vadu, která brání řádnému užívání díla, případně hrozí nebezpečí škody velkého rozsahu (havárie), sjednávají obě smluvní strany smluvní pokuty v </w:t>
      </w:r>
      <w:r w:rsidR="006B0074">
        <w:rPr>
          <w:rFonts w:ascii="Arial" w:hAnsi="Arial" w:cs="Arial"/>
          <w:sz w:val="22"/>
          <w:szCs w:val="22"/>
        </w:rPr>
        <w:t>pěti</w:t>
      </w:r>
      <w:r w:rsidRPr="00CD64EA">
        <w:rPr>
          <w:rFonts w:ascii="Arial" w:hAnsi="Arial" w:cs="Arial"/>
          <w:sz w:val="22"/>
          <w:szCs w:val="22"/>
        </w:rPr>
        <w:t>násobné výši</w:t>
      </w:r>
      <w:r w:rsidR="004D27C7">
        <w:rPr>
          <w:rFonts w:ascii="Arial" w:hAnsi="Arial" w:cs="Arial"/>
          <w:sz w:val="22"/>
          <w:szCs w:val="22"/>
        </w:rPr>
        <w:t>, tj. 5.000,-Kč za každou takovou vadu a každý započatý 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Zhotovitel nevyklidí staveniště ve sjednaném termínu, nejpozději však ve lhůtě do patnácti dnů od Termínu předání a převzetí díla, je povinen zaplatit Objednateli smluvní pokutu </w:t>
      </w:r>
      <w:r w:rsidR="00DE014C">
        <w:rPr>
          <w:rFonts w:ascii="Arial" w:hAnsi="Arial" w:cs="Arial"/>
          <w:sz w:val="22"/>
          <w:szCs w:val="22"/>
        </w:rPr>
        <w:t xml:space="preserve">ve výši </w:t>
      </w:r>
      <w:r w:rsidR="006B0074">
        <w:rPr>
          <w:rFonts w:ascii="Arial" w:hAnsi="Arial" w:cs="Arial"/>
          <w:sz w:val="22"/>
          <w:szCs w:val="22"/>
        </w:rPr>
        <w:t>0,05 % z ceny díla bez DPH</w:t>
      </w:r>
      <w:r w:rsidRPr="00CD64EA">
        <w:rPr>
          <w:rFonts w:ascii="Arial" w:hAnsi="Arial" w:cs="Arial"/>
          <w:sz w:val="22"/>
          <w:szCs w:val="22"/>
        </w:rPr>
        <w:t xml:space="preserve"> za každý i započatý den prodlení</w:t>
      </w:r>
      <w:r w:rsidR="002B6BC5">
        <w:rPr>
          <w:rFonts w:ascii="Arial" w:hAnsi="Arial" w:cs="Arial"/>
          <w:sz w:val="22"/>
          <w:szCs w:val="22"/>
        </w:rPr>
        <w:t>, maximálně však 50.000,-Kč za každý započatý den prodlení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bude Objednatel v prodlení s úhradou faktury proti sjednanému termínu je povinen zaplatit Zhotoviteli úrok z prodlení ve výši 0,05 % z dlužné částky za každý i započatý den prodlení.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Pokud prodlení Objednatele s úhradou dlužné částky přesáhne více </w:t>
      </w:r>
      <w:r w:rsidR="002B1100">
        <w:rPr>
          <w:rFonts w:ascii="Arial" w:hAnsi="Arial" w:cs="Arial"/>
          <w:sz w:val="22"/>
          <w:szCs w:val="22"/>
        </w:rPr>
        <w:t>než</w:t>
      </w:r>
      <w:r w:rsidRPr="00CD64EA">
        <w:rPr>
          <w:rFonts w:ascii="Arial" w:hAnsi="Arial" w:cs="Arial"/>
          <w:sz w:val="22"/>
          <w:szCs w:val="22"/>
        </w:rPr>
        <w:t xml:space="preserve"> 30 dnů, zvyšuje se sjednaný úrok z prodlení počínaje třicátým prvním dnem prodlení na částku 0,1% z dlužné částky za každý </w:t>
      </w:r>
      <w:r w:rsidR="003E3456">
        <w:rPr>
          <w:rFonts w:ascii="Arial" w:hAnsi="Arial" w:cs="Arial"/>
          <w:sz w:val="22"/>
          <w:szCs w:val="22"/>
        </w:rPr>
        <w:t xml:space="preserve">započatý </w:t>
      </w:r>
      <w:r w:rsidRPr="00CD64EA">
        <w:rPr>
          <w:rFonts w:ascii="Arial" w:hAnsi="Arial" w:cs="Arial"/>
          <w:sz w:val="22"/>
          <w:szCs w:val="22"/>
        </w:rPr>
        <w:t>den prodlení.</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Prodlení Objednatele s úhradou faktury delší šedesát</w:t>
      </w:r>
      <w:r w:rsidR="002B1100">
        <w:rPr>
          <w:rFonts w:ascii="Arial" w:hAnsi="Arial" w:cs="Arial"/>
          <w:sz w:val="22"/>
          <w:szCs w:val="22"/>
        </w:rPr>
        <w:t>i</w:t>
      </w:r>
      <w:r w:rsidRPr="00CD64EA">
        <w:rPr>
          <w:rFonts w:ascii="Arial" w:hAnsi="Arial" w:cs="Arial"/>
          <w:sz w:val="22"/>
          <w:szCs w:val="22"/>
        </w:rPr>
        <w:t xml:space="preserve"> dnů se považuje za podstatné porušení smlouvy.</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Sankci (smluvní pokutu, úrok z prodlení) vyúčtuje oprávněná strana straně povinné písemnou formou. Ve vyúčtování musí být uvedeno to ustanovení smlouvy, které k vyúčtování sankce opravňuje a způsob výpočtu celkové výše sankce.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Strana povinná je povinna uhradit vyúčtované sankce nejpozději do čtrnácti dnů od dne obdržení příslušného vyúčtování. </w:t>
      </w:r>
    </w:p>
    <w:p w:rsidR="00BF317B" w:rsidRPr="00CD64EA" w:rsidRDefault="00BF317B" w:rsidP="00BF317B">
      <w:pPr>
        <w:tabs>
          <w:tab w:val="num" w:pos="567"/>
        </w:tabs>
        <w:ind w:left="567" w:hanging="567"/>
        <w:jc w:val="both"/>
        <w:rPr>
          <w:rFonts w:ascii="Arial" w:hAnsi="Arial" w:cs="Arial"/>
          <w:b/>
          <w:sz w:val="22"/>
          <w:szCs w:val="22"/>
        </w:rPr>
      </w:pPr>
    </w:p>
    <w:p w:rsidR="00BF317B" w:rsidRPr="00CD64EA" w:rsidRDefault="00BF317B" w:rsidP="00BF317B">
      <w:pPr>
        <w:numPr>
          <w:ilvl w:val="0"/>
          <w:numId w:val="9"/>
        </w:numPr>
        <w:tabs>
          <w:tab w:val="clear" w:pos="720"/>
          <w:tab w:val="num" w:pos="567"/>
        </w:tabs>
        <w:ind w:left="567" w:hanging="567"/>
        <w:jc w:val="both"/>
        <w:rPr>
          <w:rFonts w:ascii="Arial" w:hAnsi="Arial" w:cs="Arial"/>
          <w:b/>
          <w:sz w:val="22"/>
          <w:szCs w:val="22"/>
        </w:rPr>
      </w:pPr>
      <w:r w:rsidRPr="00CD64EA">
        <w:rPr>
          <w:rFonts w:ascii="Arial" w:hAnsi="Arial" w:cs="Arial"/>
          <w:sz w:val="22"/>
          <w:szCs w:val="22"/>
        </w:rPr>
        <w:t xml:space="preserve">Zaplacením sankce (smluvní pokuty) není dotčen nárok Objednatele na náhradu škody způsobené mu porušením povinnosti Zhotovitele, na niž se sankce vztahuje. </w:t>
      </w:r>
    </w:p>
    <w:p w:rsidR="00BF317B" w:rsidRDefault="00BF317B" w:rsidP="00BF317B">
      <w:pP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VIII.</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Staveniště</w:t>
      </w:r>
    </w:p>
    <w:p w:rsidR="00BF317B" w:rsidRPr="00CD64EA" w:rsidRDefault="00BF317B" w:rsidP="00C065BB">
      <w:pPr>
        <w:numPr>
          <w:ilvl w:val="0"/>
          <w:numId w:val="10"/>
        </w:numPr>
        <w:tabs>
          <w:tab w:val="clear" w:pos="1776"/>
          <w:tab w:val="num" w:pos="567"/>
        </w:tabs>
        <w:spacing w:before="120"/>
        <w:ind w:left="567" w:hanging="567"/>
        <w:jc w:val="both"/>
        <w:rPr>
          <w:rFonts w:ascii="Arial" w:hAnsi="Arial" w:cs="Arial"/>
          <w:sz w:val="22"/>
          <w:szCs w:val="22"/>
        </w:rPr>
      </w:pPr>
      <w:r w:rsidRPr="00CD64EA">
        <w:rPr>
          <w:rFonts w:ascii="Arial" w:hAnsi="Arial" w:cs="Arial"/>
          <w:sz w:val="22"/>
          <w:szCs w:val="22"/>
        </w:rPr>
        <w:t xml:space="preserve">Objednatel je povinen předat Zhotoviteli Staveniště (nebo jeho ucelenou část) prosté práv třetí osoby nejpozději do třech dnů od předpokládaného termínu zahájení doby plnění zakázky. Splnění termínu předání Staveniště je podstatnou náležitostí smlouvy, na níž je závislé splnění Termínu předání a převzetí díla.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O předání a převzetí Staveniště vyhotoví Objednatel písemný protokol, který obě strany podepíší. Za den předání Staveniště se považuje den, kdy dojde k oboustrannému podpisu příslušného protokolu.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Součástí předání a převzetí Staveniště je i předání dokumentů Objednatelem Zhotoviteli, nezbytných pro řádné užívání staveniště (případně sjednání dohody o termínu předání), a to zejména</w:t>
      </w:r>
    </w:p>
    <w:p w:rsidR="00BF317B" w:rsidRPr="00CD64EA" w:rsidRDefault="00BF317B" w:rsidP="00A24B93">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 xml:space="preserve">pravomocné stavební povolení </w:t>
      </w:r>
    </w:p>
    <w:p w:rsidR="00BF317B" w:rsidRPr="00CD64EA" w:rsidRDefault="00BF317B" w:rsidP="00A24B93">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projektová dokumentace včetně dokladové části</w:t>
      </w: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seznámit se po převzetí staveniště s rozmístěním a trasou stávajících známých inženýrských sítí na staveništi a přilehlých pozemcích dotčených prováděním díla a zabezpečit vytýčení inženýrských sítí a tyt</w:t>
      </w:r>
      <w:r>
        <w:rPr>
          <w:rFonts w:ascii="Arial" w:hAnsi="Arial" w:cs="Arial"/>
          <w:sz w:val="22"/>
          <w:szCs w:val="22"/>
        </w:rPr>
        <w:t xml:space="preserve">o buď vhodným způsobem přeložit nebo </w:t>
      </w:r>
      <w:r w:rsidRPr="00CD64EA">
        <w:rPr>
          <w:rFonts w:ascii="Arial" w:hAnsi="Arial" w:cs="Arial"/>
          <w:sz w:val="22"/>
          <w:szCs w:val="22"/>
        </w:rPr>
        <w:t>chránit tak, aby v průběhu provádění díla nedošlo k jejich poškození.</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dodržovat všechny podmínky správců nebo vlastníků sítí a nese veškeré důsledky a šk</w:t>
      </w:r>
      <w:r>
        <w:rPr>
          <w:rFonts w:ascii="Arial" w:hAnsi="Arial" w:cs="Arial"/>
          <w:sz w:val="22"/>
          <w:szCs w:val="22"/>
        </w:rPr>
        <w:t xml:space="preserve">ody vzniklé jejich nedodržením.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Provozní, sociální a případně i výrobní zařízení staveniště zabezpečuje zhotovitel v souladu</w:t>
      </w:r>
      <w:r>
        <w:rPr>
          <w:rFonts w:ascii="Arial" w:hAnsi="Arial" w:cs="Arial"/>
          <w:sz w:val="22"/>
          <w:szCs w:val="22"/>
        </w:rPr>
        <w:t xml:space="preserve"> se svými potřebami a v souladu</w:t>
      </w:r>
      <w:r w:rsidRPr="00CD64EA">
        <w:rPr>
          <w:rFonts w:ascii="Arial" w:hAnsi="Arial" w:cs="Arial"/>
          <w:sz w:val="22"/>
          <w:szCs w:val="22"/>
        </w:rPr>
        <w:t xml:space="preserve"> s projektovou dokumentací. Náklady na projekt, vy</w:t>
      </w:r>
      <w:r>
        <w:rPr>
          <w:rFonts w:ascii="Arial" w:hAnsi="Arial" w:cs="Arial"/>
          <w:sz w:val="22"/>
          <w:szCs w:val="22"/>
        </w:rPr>
        <w:t xml:space="preserve">budování, zprovoznění, údržbu, </w:t>
      </w:r>
      <w:r w:rsidRPr="00CD64EA">
        <w:rPr>
          <w:rFonts w:ascii="Arial" w:hAnsi="Arial" w:cs="Arial"/>
          <w:sz w:val="22"/>
          <w:szCs w:val="22"/>
        </w:rPr>
        <w:t>likvidaci a vyklizení zařízení staveniště jsou zahrnuty ve sjednané ceně díla.</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zabezpečit samostatná měřící místa na úhradu jím spotřebovaných energií a tyto hradit</w:t>
      </w:r>
      <w:r w:rsidR="00C31857">
        <w:rPr>
          <w:rFonts w:ascii="Arial" w:hAnsi="Arial" w:cs="Arial"/>
          <w:sz w:val="22"/>
          <w:szCs w:val="22"/>
        </w:rPr>
        <w:t xml:space="preserve"> přímo jednotlivým</w:t>
      </w:r>
      <w:r w:rsidR="003E3456">
        <w:rPr>
          <w:rFonts w:ascii="Arial" w:hAnsi="Arial" w:cs="Arial"/>
          <w:sz w:val="22"/>
          <w:szCs w:val="22"/>
        </w:rPr>
        <w:t xml:space="preserve"> dodavatelům energií.</w:t>
      </w:r>
      <w:r w:rsidRPr="00CD64EA">
        <w:rPr>
          <w:rFonts w:ascii="Arial" w:hAnsi="Arial" w:cs="Arial"/>
          <w:sz w:val="22"/>
          <w:szCs w:val="22"/>
        </w:rPr>
        <w:t xml:space="preserve">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užívat staveniště pouze pro účely související s prováděním díla a při užívání staveniště je povinen dodržovat veškeré právní předpisy.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zajistí střežení staveniště a v případě potřeby i jeho oplocení nebo jiné vhodné zabezpečení.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předat Objednateli nejpozději do pěti dnů ode dne předání </w:t>
      </w:r>
      <w:r w:rsidR="00366D1A">
        <w:rPr>
          <w:rFonts w:ascii="Arial" w:hAnsi="Arial" w:cs="Arial"/>
          <w:sz w:val="22"/>
          <w:szCs w:val="22"/>
        </w:rPr>
        <w:br/>
      </w:r>
      <w:r w:rsidRPr="00CD64EA">
        <w:rPr>
          <w:rFonts w:ascii="Arial" w:hAnsi="Arial" w:cs="Arial"/>
          <w:sz w:val="22"/>
          <w:szCs w:val="22"/>
        </w:rPr>
        <w:t xml:space="preserve">a převzetí Staveniště seznam osob (zejména svých zaměstnanců a zaměstnanců svých </w:t>
      </w:r>
      <w:r w:rsidR="00805891">
        <w:rPr>
          <w:rFonts w:ascii="Arial" w:hAnsi="Arial" w:cs="Arial"/>
          <w:sz w:val="22"/>
          <w:szCs w:val="22"/>
        </w:rPr>
        <w:t>pod</w:t>
      </w:r>
      <w:r w:rsidRPr="00CD64EA">
        <w:rPr>
          <w:rFonts w:ascii="Arial" w:hAnsi="Arial" w:cs="Arial"/>
          <w:sz w:val="22"/>
          <w:szCs w:val="22"/>
        </w:rPr>
        <w:t>dodavatelů), kterým je povolen vstup na Staveniště. Zhotovitel je povinen tento seznam průběžně aktualizovat.</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zabezpečit na Staveništi identifikační tabuli v provedení a rozměrech obvyklých, s uvedením údajů o stavbě (zejména název stavby, termíny provedení a předpokládané náklady stavby) a údajů o Zhotoviteli, Objednateli a osobách vykonávajících funkci </w:t>
      </w:r>
      <w:r w:rsidR="00AF314F">
        <w:rPr>
          <w:rFonts w:ascii="Arial" w:hAnsi="Arial" w:cs="Arial"/>
          <w:sz w:val="22"/>
          <w:szCs w:val="22"/>
        </w:rPr>
        <w:t xml:space="preserve">koordinátora BOZP, </w:t>
      </w:r>
      <w:r w:rsidRPr="00CD64EA">
        <w:rPr>
          <w:rFonts w:ascii="Arial" w:hAnsi="Arial" w:cs="Arial"/>
          <w:sz w:val="22"/>
          <w:szCs w:val="22"/>
        </w:rPr>
        <w:t xml:space="preserve">Technického a Autorského dozoru.  Zhotovitel je povinen tuto identifikační tabuli udržovat v aktuálním stavu. Jiné reklamy či identifikační tabule (např. </w:t>
      </w:r>
      <w:r w:rsidR="00476780">
        <w:rPr>
          <w:rFonts w:ascii="Arial" w:hAnsi="Arial" w:cs="Arial"/>
          <w:sz w:val="22"/>
          <w:szCs w:val="22"/>
        </w:rPr>
        <w:t>poddodavatelů</w:t>
      </w:r>
      <w:r w:rsidRPr="00CD64EA">
        <w:rPr>
          <w:rFonts w:ascii="Arial" w:hAnsi="Arial" w:cs="Arial"/>
          <w:sz w:val="22"/>
          <w:szCs w:val="22"/>
        </w:rPr>
        <w:t>) lze na Staveništi umístit pouze se souhlasem Objednatele.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Veškerá potřebná povolení k užívání veřejných ploch, případně rozkopávkám nebo překopům veřejných komunikací zajišťuje </w:t>
      </w:r>
      <w:r w:rsidR="00C31857">
        <w:rPr>
          <w:rFonts w:ascii="Arial" w:hAnsi="Arial" w:cs="Arial"/>
          <w:sz w:val="22"/>
          <w:szCs w:val="22"/>
        </w:rPr>
        <w:t>Z</w:t>
      </w:r>
      <w:r w:rsidRPr="00CD64EA">
        <w:rPr>
          <w:rFonts w:ascii="Arial" w:hAnsi="Arial" w:cs="Arial"/>
          <w:sz w:val="22"/>
          <w:szCs w:val="22"/>
        </w:rPr>
        <w:t xml:space="preserve">hotovitel a nese veškeré případné poplatky.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Jestliže v souvislosti s provozem Staveniště nebo prováděním díla bude třeba umí</w:t>
      </w:r>
      <w:r>
        <w:rPr>
          <w:rFonts w:ascii="Arial" w:hAnsi="Arial" w:cs="Arial"/>
          <w:sz w:val="22"/>
          <w:szCs w:val="22"/>
        </w:rPr>
        <w:t xml:space="preserve">stit nebo přemístit </w:t>
      </w:r>
      <w:r w:rsidRPr="00CD64EA">
        <w:rPr>
          <w:rFonts w:ascii="Arial" w:hAnsi="Arial" w:cs="Arial"/>
          <w:sz w:val="22"/>
          <w:szCs w:val="22"/>
        </w:rPr>
        <w:t>dopravní značky podle předpisů o pozemních komunikacích, obstará tyto práce Zhotovitel. Zhotovitel dále zodpovídá i za umisťování, přemisťování a udržování dopravních značek v so</w:t>
      </w:r>
      <w:r>
        <w:rPr>
          <w:rFonts w:ascii="Arial" w:hAnsi="Arial" w:cs="Arial"/>
          <w:sz w:val="22"/>
          <w:szCs w:val="22"/>
        </w:rPr>
        <w:t xml:space="preserve">uvislosti s průběhem provádění </w:t>
      </w:r>
      <w:r w:rsidRPr="00CD64EA">
        <w:rPr>
          <w:rFonts w:ascii="Arial" w:hAnsi="Arial" w:cs="Arial"/>
          <w:sz w:val="22"/>
          <w:szCs w:val="22"/>
        </w:rPr>
        <w:t>prací. Jakékoliv pokuty či náhrady škod vzniklých v této souvislosti jdou k tíži Zhotovitele.</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Zhotovitel je povinen udržovat na Staveništi pořádek.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zajistit na Staveništi veškerá bezpečnostní </w:t>
      </w:r>
      <w:r>
        <w:rPr>
          <w:rFonts w:ascii="Arial" w:hAnsi="Arial" w:cs="Arial"/>
          <w:sz w:val="22"/>
          <w:szCs w:val="22"/>
        </w:rPr>
        <w:t xml:space="preserve">opatření a hygienická opatření a </w:t>
      </w:r>
      <w:r w:rsidRPr="00CD64EA">
        <w:rPr>
          <w:rFonts w:ascii="Arial" w:hAnsi="Arial" w:cs="Arial"/>
          <w:sz w:val="22"/>
          <w:szCs w:val="22"/>
        </w:rPr>
        <w:t>požární ochranu Staveniště i prováděného díla, a to v rozsahu a způsobem stanoveným příslušnými předpisy.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 xml:space="preserve">Zhotovitel je povinen odstranit zařízení staveniště a vyklidit Staveniště nejpozději do </w:t>
      </w:r>
      <w:r>
        <w:rPr>
          <w:rFonts w:ascii="Arial" w:hAnsi="Arial" w:cs="Arial"/>
          <w:sz w:val="22"/>
          <w:szCs w:val="22"/>
        </w:rPr>
        <w:t>7</w:t>
      </w:r>
      <w:r w:rsidRPr="00CD64EA">
        <w:rPr>
          <w:rFonts w:ascii="Arial" w:hAnsi="Arial" w:cs="Arial"/>
          <w:sz w:val="22"/>
          <w:szCs w:val="22"/>
        </w:rPr>
        <w:t xml:space="preserve"> dnů ode dne Předání a převzetí díla, pokud se strany nedohodnou jinak.</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0"/>
        </w:numPr>
        <w:tabs>
          <w:tab w:val="clear" w:pos="1776"/>
          <w:tab w:val="num" w:pos="567"/>
        </w:tabs>
        <w:ind w:left="567" w:hanging="567"/>
        <w:jc w:val="both"/>
        <w:rPr>
          <w:rFonts w:ascii="Arial" w:hAnsi="Arial" w:cs="Arial"/>
          <w:sz w:val="22"/>
          <w:szCs w:val="22"/>
        </w:rPr>
      </w:pPr>
      <w:r w:rsidRPr="00CD64EA">
        <w:rPr>
          <w:rFonts w:ascii="Arial" w:hAnsi="Arial" w:cs="Arial"/>
          <w:sz w:val="22"/>
          <w:szCs w:val="22"/>
        </w:rPr>
        <w:t>Nevyklidí-li Zhotovitel Staveniště ve sjednaném termínu</w:t>
      </w:r>
      <w:r>
        <w:rPr>
          <w:rFonts w:ascii="Arial" w:hAnsi="Arial" w:cs="Arial"/>
          <w:sz w:val="22"/>
          <w:szCs w:val="22"/>
        </w:rPr>
        <w:t>,</w:t>
      </w:r>
      <w:r w:rsidRPr="00CD64EA">
        <w:rPr>
          <w:rFonts w:ascii="Arial" w:hAnsi="Arial" w:cs="Arial"/>
          <w:sz w:val="22"/>
          <w:szCs w:val="22"/>
        </w:rPr>
        <w:t xml:space="preserve"> je Objednatel oprávněn zabezpečit vyklizení Staveniště třetí osobou a náklady s tím spojené uhradí Objednateli Zhotovitel.</w:t>
      </w:r>
    </w:p>
    <w:p w:rsidR="00535F34" w:rsidRDefault="00535F34"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IX.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Stavební deník</w:t>
      </w:r>
    </w:p>
    <w:p w:rsidR="00BF317B" w:rsidRPr="00CD64EA" w:rsidRDefault="00BF317B" w:rsidP="00C065BB">
      <w:pPr>
        <w:numPr>
          <w:ilvl w:val="0"/>
          <w:numId w:val="11"/>
        </w:numPr>
        <w:tabs>
          <w:tab w:val="clear" w:pos="1260"/>
          <w:tab w:val="num" w:pos="567"/>
        </w:tabs>
        <w:spacing w:before="120"/>
        <w:ind w:left="567" w:hanging="539"/>
        <w:jc w:val="both"/>
        <w:rPr>
          <w:rFonts w:ascii="Arial" w:hAnsi="Arial" w:cs="Arial"/>
          <w:sz w:val="22"/>
          <w:szCs w:val="22"/>
        </w:rPr>
      </w:pPr>
      <w:r w:rsidRPr="00CD64EA">
        <w:rPr>
          <w:rFonts w:ascii="Arial" w:hAnsi="Arial" w:cs="Arial"/>
          <w:sz w:val="22"/>
          <w:szCs w:val="22"/>
        </w:rPr>
        <w:t>Zhotovitel je povinen vést ode dne p</w:t>
      </w:r>
      <w:r>
        <w:rPr>
          <w:rFonts w:ascii="Arial" w:hAnsi="Arial" w:cs="Arial"/>
          <w:sz w:val="22"/>
          <w:szCs w:val="22"/>
        </w:rPr>
        <w:t>ředání a převzetí staveniště o</w:t>
      </w:r>
      <w:r w:rsidRPr="00CD64EA">
        <w:rPr>
          <w:rFonts w:ascii="Arial" w:hAnsi="Arial" w:cs="Arial"/>
          <w:sz w:val="22"/>
          <w:szCs w:val="22"/>
        </w:rPr>
        <w:t xml:space="preserve"> pracích, které provádí, stavební deník.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Stavební deník musí být v pracovní dny od 7.00 do 17.00 hod. přístupný oprávněným osobám Objednatele, případně jiným osobám oprávněným do Stavebního deníku zapisovat.</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se provádí v originále a dvou kopiích. Originály zápisů je Zhotovitel povinen předat Objednateli nejméně 1x měsíčně, pokud se strany nedohodnou jinak.</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První kopii obdrží osoba vykonávající funkci Technického dozoru objednatele a druhou kopii obdrží Zhotovitel.</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vést Stavební deník končí nabytím právní moci kolaudačního rozhodnutí. V případě výskytu kolaudačních vad nebo </w:t>
      </w:r>
      <w:r w:rsidR="00BE485B">
        <w:rPr>
          <w:rFonts w:ascii="Arial" w:hAnsi="Arial" w:cs="Arial"/>
          <w:sz w:val="22"/>
          <w:szCs w:val="22"/>
        </w:rPr>
        <w:t>stanovení</w:t>
      </w:r>
      <w:r w:rsidR="00BE485B" w:rsidRPr="00CD64EA">
        <w:rPr>
          <w:rFonts w:ascii="Arial" w:hAnsi="Arial" w:cs="Arial"/>
          <w:sz w:val="22"/>
          <w:szCs w:val="22"/>
        </w:rPr>
        <w:t xml:space="preserve"> </w:t>
      </w:r>
      <w:r w:rsidRPr="00CD64EA">
        <w:rPr>
          <w:rFonts w:ascii="Arial" w:hAnsi="Arial" w:cs="Arial"/>
          <w:sz w:val="22"/>
          <w:szCs w:val="22"/>
        </w:rPr>
        <w:t>podmínek kolaudačního rozhodnutí končí povinnost vést stavební deník až dnem jejich úplného odstranění nebo splnění.</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Povinnost archivovat Stavební deník po dobu nejméně 10 let ode dne nabytí právní moci kolaudačního rozhodnutí má Objednatel.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720"/>
        <w:jc w:val="both"/>
        <w:rPr>
          <w:rFonts w:ascii="Arial" w:hAnsi="Arial" w:cs="Arial"/>
          <w:sz w:val="22"/>
          <w:szCs w:val="22"/>
        </w:rPr>
      </w:pPr>
      <w:r>
        <w:rPr>
          <w:rFonts w:ascii="Arial" w:hAnsi="Arial" w:cs="Arial"/>
          <w:sz w:val="22"/>
          <w:szCs w:val="22"/>
        </w:rPr>
        <w:t xml:space="preserve">Ve </w:t>
      </w:r>
      <w:r w:rsidRPr="00CD64EA">
        <w:rPr>
          <w:rFonts w:ascii="Arial" w:hAnsi="Arial" w:cs="Arial"/>
          <w:sz w:val="22"/>
          <w:szCs w:val="22"/>
        </w:rPr>
        <w:t xml:space="preserve">Stavebním deníku musí být uvedeny základní údaje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Zhotovitele včetně jmenného seznamu osob oprávněných za Zhotovitele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Objednatele včetně jmenného seznamu osob oprávněných za Objednatele provádět zápisy do Stavebního deníku s uvedením jejich kontaktů a podpisového vzoru</w:t>
      </w:r>
      <w:r w:rsidR="006649DF">
        <w:rPr>
          <w:rFonts w:ascii="Arial" w:hAnsi="Arial" w:cs="Arial"/>
          <w:sz w:val="22"/>
          <w:szCs w:val="22"/>
        </w:rPr>
        <w:t>,</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název, sídlo, IČ (příp.</w:t>
      </w:r>
      <w:r w:rsidR="00B05FA9">
        <w:rPr>
          <w:rFonts w:ascii="Arial" w:hAnsi="Arial" w:cs="Arial"/>
          <w:sz w:val="22"/>
          <w:szCs w:val="22"/>
        </w:rPr>
        <w:t xml:space="preserve"> </w:t>
      </w:r>
      <w:r w:rsidRPr="00CD64EA">
        <w:rPr>
          <w:rFonts w:ascii="Arial" w:hAnsi="Arial" w:cs="Arial"/>
          <w:sz w:val="22"/>
          <w:szCs w:val="22"/>
        </w:rPr>
        <w:t>DIČ) zpracovatele Projektové dokumentace</w:t>
      </w:r>
      <w:r w:rsidR="006649DF">
        <w:rPr>
          <w:rFonts w:ascii="Arial" w:hAnsi="Arial" w:cs="Arial"/>
          <w:sz w:val="22"/>
          <w:szCs w:val="22"/>
        </w:rPr>
        <w:t>,</w:t>
      </w:r>
    </w:p>
    <w:p w:rsidR="00803B21"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 dokumentace stavby včetně veškerých změn a doplňků</w:t>
      </w:r>
      <w:r w:rsidR="00803B21">
        <w:rPr>
          <w:rFonts w:ascii="Arial" w:hAnsi="Arial" w:cs="Arial"/>
          <w:sz w:val="22"/>
          <w:szCs w:val="22"/>
        </w:rPr>
        <w:t>,</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název stavby (nebo její části) podle jejího ohlášení, stavebního povolení, veřejnoprávní smlouvy nebo oznámení stavby ve zkráceném stavebním řízení, datum jejich vydání, popřípadě číslo</w:t>
      </w:r>
      <w:r w:rsidR="003E368A">
        <w:rPr>
          <w:rFonts w:ascii="Arial" w:hAnsi="Arial" w:cs="Arial"/>
          <w:sz w:val="22"/>
          <w:szCs w:val="22"/>
          <w:lang w:val="cs-CZ"/>
        </w:rPr>
        <w:t xml:space="preserve"> </w:t>
      </w:r>
      <w:r>
        <w:rPr>
          <w:rFonts w:ascii="Arial" w:hAnsi="Arial" w:cs="Arial"/>
          <w:sz w:val="22"/>
          <w:szCs w:val="22"/>
        </w:rPr>
        <w:t>jednací,</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místo stavby,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 xml:space="preserve">jména a příjmení osob zabezpečujících odborné vedení provádění stavby podle </w:t>
      </w:r>
      <w:r w:rsidR="008D0004">
        <w:rPr>
          <w:rFonts w:ascii="Arial" w:hAnsi="Arial" w:cs="Arial"/>
          <w:sz w:val="22"/>
          <w:szCs w:val="22"/>
          <w:lang w:val="cs-CZ"/>
        </w:rPr>
        <w:t xml:space="preserve">    </w:t>
      </w:r>
      <w:r>
        <w:rPr>
          <w:rFonts w:ascii="Arial" w:hAnsi="Arial" w:cs="Arial"/>
          <w:sz w:val="22"/>
          <w:szCs w:val="22"/>
        </w:rPr>
        <w:t>§ 153 stavebního zákona  s rozsahem jejich oprávnění a odpovědnosti,</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a příjmení osob, vykonávajících technický dozor stavebníka a autorský dozor (jsou-li tyto dozory zřízeny),</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jména, příjmení a funkce dalších osob, oprávněných k provádění záznamů do stavebního deníku podle § 157 odst. 2 stavebního zákona,</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údaje o projektové a ostatní technické dokumentaci stavby, včetně</w:t>
      </w:r>
      <w:r w:rsidR="003E368A">
        <w:rPr>
          <w:rFonts w:ascii="Arial" w:hAnsi="Arial" w:cs="Arial"/>
          <w:sz w:val="22"/>
          <w:szCs w:val="22"/>
          <w:lang w:val="cs-CZ"/>
        </w:rPr>
        <w:t xml:space="preserve"> </w:t>
      </w:r>
      <w:r>
        <w:rPr>
          <w:rFonts w:ascii="Arial" w:hAnsi="Arial" w:cs="Arial"/>
          <w:sz w:val="22"/>
          <w:szCs w:val="22"/>
        </w:rPr>
        <w:t>jejich případných změn,</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seznam nebo odkazy na dokumenty a doklady ke stavbě (smlouvy, povolení, souhlasy, správní rozhodnutí, protokoly o kontrolách, zkouškách, přejímkách apod.),</w:t>
      </w:r>
    </w:p>
    <w:p w:rsidR="00803B21" w:rsidRDefault="00803B21"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Pr>
          <w:rFonts w:ascii="Arial" w:hAnsi="Arial" w:cs="Arial"/>
          <w:sz w:val="22"/>
          <w:szCs w:val="22"/>
        </w:rPr>
        <w:t>změny zhotovitelů stavby nebo odpovědných osob  během výstavby.</w:t>
      </w:r>
    </w:p>
    <w:p w:rsidR="00BF317B" w:rsidRPr="00CD64EA" w:rsidRDefault="00DF7F55" w:rsidP="00E020F7">
      <w:pPr>
        <w:pStyle w:val="Zkladntext"/>
        <w:spacing w:before="120" w:after="120" w:line="240" w:lineRule="atLeast"/>
        <w:ind w:left="567"/>
        <w:jc w:val="both"/>
        <w:rPr>
          <w:rFonts w:ascii="Arial" w:hAnsi="Arial" w:cs="Arial"/>
          <w:sz w:val="22"/>
          <w:szCs w:val="22"/>
        </w:rPr>
      </w:pPr>
      <w:r>
        <w:rPr>
          <w:rFonts w:ascii="Arial" w:hAnsi="Arial" w:cs="Arial"/>
          <w:sz w:val="22"/>
          <w:szCs w:val="22"/>
        </w:rPr>
        <w:t>Osoby, vykonávající vybrané činnosti ve výstavbě podle § 158 stavebního zákona, prokazující oprávnění k výkonu těchto činností otiskem svého razítka a podpisem ve stavebním deníku. Totéž platí při změně těchto osob v průběhu výstavby.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zapisuje Zhotovitel veškeré skutečnosti rozhodné pro provádění díla. Zejména je povinen zapisovat údaje o</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stavu staveniště, </w:t>
      </w:r>
      <w:r w:rsidRPr="00CD64EA">
        <w:rPr>
          <w:rFonts w:ascii="Arial" w:hAnsi="Arial" w:cs="Arial"/>
          <w:sz w:val="22"/>
          <w:szCs w:val="22"/>
        </w:rPr>
        <w:t>počasí, počtu pracovníků a nasazení strojů a dopravních prostředků</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časovém postupu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kontrole jakosti provedených prací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Pr>
          <w:rFonts w:ascii="Arial" w:hAnsi="Arial" w:cs="Arial"/>
          <w:sz w:val="22"/>
          <w:szCs w:val="22"/>
        </w:rPr>
        <w:t xml:space="preserve">opatřeních </w:t>
      </w:r>
      <w:r w:rsidRPr="00CD64EA">
        <w:rPr>
          <w:rFonts w:ascii="Arial" w:hAnsi="Arial" w:cs="Arial"/>
          <w:sz w:val="22"/>
          <w:szCs w:val="22"/>
        </w:rPr>
        <w:t>učiněných v souladu s předpisy bezpečnosti a ochrany zdraví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opatřeních učiněných v souladu s předpisy požární ochrany a ochrany životního prostředí</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událostech nebo překážkách majících vliv na provádění díla</w:t>
      </w:r>
      <w:r w:rsidR="006649DF">
        <w:rPr>
          <w:rFonts w:ascii="Arial" w:hAnsi="Arial" w:cs="Arial"/>
          <w:sz w:val="22"/>
          <w:szCs w:val="22"/>
        </w:rPr>
        <w:t>.</w:t>
      </w: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Všechny listy Stavebního deníku musí být očíslovány. Ve Stavebním deníku nesmí být vynechána volná místa. V případě neočekávaných událostí nebo okolností mají</w:t>
      </w:r>
      <w:r w:rsidR="00D57077">
        <w:rPr>
          <w:rFonts w:ascii="Arial" w:hAnsi="Arial" w:cs="Arial"/>
          <w:sz w:val="22"/>
          <w:szCs w:val="22"/>
        </w:rPr>
        <w:t>cích</w:t>
      </w:r>
      <w:r w:rsidRPr="00CD64EA">
        <w:rPr>
          <w:rFonts w:ascii="Arial" w:hAnsi="Arial" w:cs="Arial"/>
          <w:sz w:val="22"/>
          <w:szCs w:val="22"/>
        </w:rPr>
        <w:t xml:space="preserve"> zvláštní význam pro další postup stavby pořizuje Zhotovitel i příslušnou fotodokumentaci, která se stane součástí Stavebního deníku.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Do Stavebního deníku jsou oprávněni zapisovat</w:t>
      </w:r>
      <w:r>
        <w:rPr>
          <w:rFonts w:ascii="Arial" w:hAnsi="Arial" w:cs="Arial"/>
          <w:sz w:val="22"/>
          <w:szCs w:val="22"/>
        </w:rPr>
        <w:t>, jakož i nahlížet nebo</w:t>
      </w:r>
      <w:r w:rsidRPr="00CD64EA">
        <w:rPr>
          <w:rFonts w:ascii="Arial" w:hAnsi="Arial" w:cs="Arial"/>
          <w:sz w:val="22"/>
          <w:szCs w:val="22"/>
        </w:rPr>
        <w:t xml:space="preserve"> pořizovat výpisy </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Objednatele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oprávnění zástupci Zhotovitele</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Technického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osoba pověřená výkonem Autorského dozoru</w:t>
      </w:r>
      <w:r w:rsidR="006649DF">
        <w:rPr>
          <w:rFonts w:ascii="Arial" w:hAnsi="Arial" w:cs="Arial"/>
          <w:sz w:val="22"/>
          <w:szCs w:val="22"/>
        </w:rPr>
        <w:t>,</w:t>
      </w:r>
    </w:p>
    <w:p w:rsidR="00BF317B" w:rsidRPr="00CD64EA" w:rsidRDefault="00BF317B" w:rsidP="00113B76">
      <w:pPr>
        <w:numPr>
          <w:ilvl w:val="0"/>
          <w:numId w:val="8"/>
        </w:numPr>
        <w:tabs>
          <w:tab w:val="clear" w:pos="1128"/>
          <w:tab w:val="num" w:pos="1134"/>
        </w:tabs>
        <w:spacing w:before="120" w:after="120"/>
        <w:ind w:left="1134" w:hanging="567"/>
        <w:jc w:val="both"/>
        <w:rPr>
          <w:rFonts w:ascii="Arial" w:hAnsi="Arial" w:cs="Arial"/>
          <w:sz w:val="22"/>
          <w:szCs w:val="22"/>
        </w:rPr>
      </w:pPr>
      <w:r w:rsidRPr="00CD64EA">
        <w:rPr>
          <w:rFonts w:ascii="Arial" w:hAnsi="Arial" w:cs="Arial"/>
          <w:sz w:val="22"/>
          <w:szCs w:val="22"/>
        </w:rPr>
        <w:t>zástupci orgánů státního stavebního dohledu</w:t>
      </w:r>
      <w:r w:rsidR="002B1100">
        <w:rPr>
          <w:rFonts w:ascii="Arial" w:hAnsi="Arial" w:cs="Arial"/>
          <w:sz w:val="22"/>
          <w:szCs w:val="22"/>
        </w:rPr>
        <w:t>.</w:t>
      </w:r>
    </w:p>
    <w:p w:rsidR="00BF317B" w:rsidRPr="00CD64EA" w:rsidRDefault="00BF317B" w:rsidP="00814780">
      <w:pPr>
        <w:numPr>
          <w:ilvl w:val="0"/>
          <w:numId w:val="11"/>
        </w:numPr>
        <w:tabs>
          <w:tab w:val="clear" w:pos="1260"/>
          <w:tab w:val="num" w:pos="567"/>
        </w:tabs>
        <w:ind w:left="567" w:hanging="567"/>
        <w:jc w:val="both"/>
        <w:rPr>
          <w:rFonts w:ascii="Arial" w:hAnsi="Arial" w:cs="Arial"/>
          <w:sz w:val="22"/>
          <w:szCs w:val="22"/>
        </w:rPr>
      </w:pPr>
      <w:r w:rsidRPr="00CD64EA">
        <w:rPr>
          <w:rFonts w:ascii="Arial" w:hAnsi="Arial" w:cs="Arial"/>
          <w:sz w:val="22"/>
          <w:szCs w:val="22"/>
        </w:rPr>
        <w:t xml:space="preserve">Zápisy do Stavebního deníku musí být </w:t>
      </w:r>
      <w:r>
        <w:rPr>
          <w:rFonts w:ascii="Arial" w:hAnsi="Arial" w:cs="Arial"/>
          <w:sz w:val="22"/>
          <w:szCs w:val="22"/>
        </w:rPr>
        <w:t xml:space="preserve">prováděny čitelně a musí být </w:t>
      </w:r>
      <w:r w:rsidRPr="00CD64EA">
        <w:rPr>
          <w:rFonts w:ascii="Arial" w:hAnsi="Arial" w:cs="Arial"/>
          <w:sz w:val="22"/>
          <w:szCs w:val="22"/>
        </w:rPr>
        <w:t xml:space="preserve">vždy podepsány osobou, která příslušný zápis učinila.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Zápisy do Stavebního deníku prov</w:t>
      </w:r>
      <w:r>
        <w:rPr>
          <w:rFonts w:ascii="Arial" w:hAnsi="Arial" w:cs="Arial"/>
          <w:sz w:val="22"/>
          <w:szCs w:val="22"/>
        </w:rPr>
        <w:t xml:space="preserve">ádí Zhotovitel formou denních </w:t>
      </w:r>
      <w:r w:rsidRPr="00CD64EA">
        <w:rPr>
          <w:rFonts w:ascii="Arial" w:hAnsi="Arial" w:cs="Arial"/>
          <w:sz w:val="22"/>
          <w:szCs w:val="22"/>
        </w:rPr>
        <w:t xml:space="preserve">záznamů. Veškeré okolnosti rozhodné pro plnění díla musí být učiněny Zhotovitelem v ten den, kdy nastaly.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Objednatel nebo jím pověřená osoba vykonávající funkci Technického dozoru je povin</w:t>
      </w:r>
      <w:r w:rsidR="00821522">
        <w:rPr>
          <w:rFonts w:ascii="Arial" w:hAnsi="Arial" w:cs="Arial"/>
          <w:sz w:val="22"/>
          <w:szCs w:val="22"/>
        </w:rPr>
        <w:t>n</w:t>
      </w:r>
      <w:r w:rsidR="00C31857">
        <w:rPr>
          <w:rFonts w:ascii="Arial" w:hAnsi="Arial" w:cs="Arial"/>
          <w:sz w:val="22"/>
          <w:szCs w:val="22"/>
        </w:rPr>
        <w:t>a</w:t>
      </w:r>
      <w:r w:rsidRPr="00CD64EA">
        <w:rPr>
          <w:rFonts w:ascii="Arial" w:hAnsi="Arial" w:cs="Arial"/>
          <w:sz w:val="22"/>
          <w:szCs w:val="22"/>
        </w:rPr>
        <w:t xml:space="preserve"> se vyjadřovat k zápisům ve Stavebním deníku učiněných Zhotovitelem nejpozději do </w:t>
      </w:r>
      <w:r w:rsidR="00335EC7">
        <w:rPr>
          <w:rFonts w:ascii="Arial" w:hAnsi="Arial" w:cs="Arial"/>
          <w:sz w:val="22"/>
          <w:szCs w:val="22"/>
        </w:rPr>
        <w:t>pěti</w:t>
      </w:r>
      <w:r w:rsidRPr="00CD64EA">
        <w:rPr>
          <w:rFonts w:ascii="Arial" w:hAnsi="Arial" w:cs="Arial"/>
          <w:sz w:val="22"/>
          <w:szCs w:val="22"/>
        </w:rPr>
        <w:t xml:space="preserve"> pracovních dnů ode dne vzniku</w:t>
      </w:r>
      <w:r>
        <w:rPr>
          <w:rFonts w:ascii="Arial" w:hAnsi="Arial" w:cs="Arial"/>
          <w:sz w:val="22"/>
          <w:szCs w:val="22"/>
        </w:rPr>
        <w:t xml:space="preserve"> zápisu, jinak se má za to, že </w:t>
      </w:r>
      <w:r w:rsidRPr="00CD64EA">
        <w:rPr>
          <w:rFonts w:ascii="Arial" w:hAnsi="Arial" w:cs="Arial"/>
          <w:sz w:val="22"/>
          <w:szCs w:val="22"/>
        </w:rPr>
        <w:t xml:space="preserve">s uvedeným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Nesouhlasí-li Zhotovitel se zápisem, který učinil do Stavebního deníku Objednatel nebo jím pověřená osoba vykonávající funkci Technického dozoru, případně osoba vykonávající funkci Autorského dozoru, musí k tomuto zápisu připojit svoje stanovisko nejpozději do pěti pracovních dnů, jinak se má za to, že se zápisem souhlasí.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Zhotovitel je povinen za stejných podmínek, jak jsou uvedeny pro vedení Stavebního de</w:t>
      </w:r>
      <w:r>
        <w:rPr>
          <w:rFonts w:ascii="Arial" w:hAnsi="Arial" w:cs="Arial"/>
          <w:sz w:val="22"/>
          <w:szCs w:val="22"/>
        </w:rPr>
        <w:t xml:space="preserve">níku, vést pro účely řádné, </w:t>
      </w:r>
      <w:r w:rsidRPr="00CD64EA">
        <w:rPr>
          <w:rFonts w:ascii="Arial" w:hAnsi="Arial" w:cs="Arial"/>
          <w:sz w:val="22"/>
          <w:szCs w:val="22"/>
        </w:rPr>
        <w:t xml:space="preserve">průběžné a přesné evidence samostatný Deník víceprací a změn.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Pro účely kontroly průběhu provádění díla organizuje Objednatel Kontrolní dny v termínech nezbytných pro řádné provádění kontroly, nejméně však dvakrát měsíčně. Objednatel je povinen oznámit konání Kontrolního dne písemně a nejméně pět dnů před jeho konáním. </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Kontrolních dnů jsou povinni se zúčastnit zástupci Objednatele včetně osob vykonávajících funkci Technického dozoru a Autorského dozoru a zástupci Zhotovitele.</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Vedením Kontrolních dnů je pověřena osoba vykonávajících funkci Technického dozoru.</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 úkolů.</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Osoba vykonávajících funkci Technického dozoru pořizuje z Kontrolního dne zápis o jednání, který písemně předá všem zúčastněným.</w:t>
      </w:r>
    </w:p>
    <w:p w:rsidR="00BF317B" w:rsidRPr="00CD64EA" w:rsidRDefault="00BF317B" w:rsidP="00BF317B">
      <w:pPr>
        <w:tabs>
          <w:tab w:val="num" w:pos="567"/>
        </w:tabs>
        <w:ind w:left="567"/>
        <w:jc w:val="both"/>
        <w:rPr>
          <w:rFonts w:ascii="Arial" w:hAnsi="Arial" w:cs="Arial"/>
          <w:sz w:val="22"/>
          <w:szCs w:val="22"/>
        </w:rPr>
      </w:pPr>
    </w:p>
    <w:p w:rsidR="00BF317B" w:rsidRPr="00CD64EA" w:rsidRDefault="00BF317B" w:rsidP="00BF317B">
      <w:pPr>
        <w:numPr>
          <w:ilvl w:val="0"/>
          <w:numId w:val="11"/>
        </w:numPr>
        <w:tabs>
          <w:tab w:val="clear" w:pos="1260"/>
          <w:tab w:val="num" w:pos="567"/>
        </w:tabs>
        <w:ind w:left="567" w:hanging="540"/>
        <w:jc w:val="both"/>
        <w:rPr>
          <w:rFonts w:ascii="Arial" w:hAnsi="Arial" w:cs="Arial"/>
          <w:sz w:val="22"/>
          <w:szCs w:val="22"/>
        </w:rPr>
      </w:pPr>
      <w:r w:rsidRPr="00CD64EA">
        <w:rPr>
          <w:rFonts w:ascii="Arial" w:hAnsi="Arial" w:cs="Arial"/>
          <w:sz w:val="22"/>
          <w:szCs w:val="22"/>
        </w:rPr>
        <w:t xml:space="preserve">Zhotovitel zapisuje datum konání Kontrolního dne a jeho závěry do Stavebního deníku. </w:t>
      </w:r>
    </w:p>
    <w:p w:rsidR="00B40F43" w:rsidRDefault="00B40F43" w:rsidP="00BF317B">
      <w:pPr>
        <w:jc w:val="center"/>
        <w:rPr>
          <w:rFonts w:ascii="Arial" w:hAnsi="Arial" w:cs="Arial"/>
          <w:b/>
          <w:sz w:val="22"/>
          <w:szCs w:val="22"/>
        </w:rPr>
      </w:pPr>
    </w:p>
    <w:p w:rsidR="00BF317B" w:rsidRPr="00CD64EA" w:rsidRDefault="00BF317B" w:rsidP="00BF317B">
      <w:pPr>
        <w:jc w:val="center"/>
        <w:rPr>
          <w:rFonts w:ascii="Arial" w:hAnsi="Arial" w:cs="Arial"/>
          <w:b/>
          <w:sz w:val="22"/>
          <w:szCs w:val="22"/>
        </w:rPr>
      </w:pPr>
      <w:r>
        <w:rPr>
          <w:rFonts w:ascii="Arial" w:hAnsi="Arial" w:cs="Arial"/>
          <w:b/>
          <w:sz w:val="22"/>
          <w:szCs w:val="22"/>
        </w:rPr>
        <w:t>X.</w:t>
      </w:r>
    </w:p>
    <w:p w:rsidR="00BF317B" w:rsidRPr="00CD64EA" w:rsidRDefault="00BF317B" w:rsidP="00BF317B">
      <w:pPr>
        <w:jc w:val="center"/>
        <w:rPr>
          <w:rFonts w:ascii="Arial" w:hAnsi="Arial" w:cs="Arial"/>
          <w:b/>
          <w:sz w:val="22"/>
          <w:szCs w:val="22"/>
        </w:rPr>
      </w:pPr>
      <w:r w:rsidRPr="00CD64EA">
        <w:rPr>
          <w:rFonts w:ascii="Arial" w:hAnsi="Arial" w:cs="Arial"/>
          <w:b/>
          <w:sz w:val="22"/>
          <w:szCs w:val="22"/>
        </w:rPr>
        <w:t>Podmínky provedení díla</w:t>
      </w:r>
    </w:p>
    <w:p w:rsidR="00BF317B" w:rsidRPr="00CD64EA" w:rsidRDefault="00BF317B" w:rsidP="00C065BB">
      <w:pPr>
        <w:pStyle w:val="Zkladntext"/>
        <w:numPr>
          <w:ilvl w:val="0"/>
          <w:numId w:val="12"/>
        </w:numPr>
        <w:tabs>
          <w:tab w:val="clear" w:pos="1776"/>
          <w:tab w:val="num" w:pos="567"/>
        </w:tabs>
        <w:spacing w:before="120" w:line="240" w:lineRule="atLeast"/>
        <w:ind w:left="567" w:hanging="539"/>
        <w:jc w:val="both"/>
        <w:rPr>
          <w:rFonts w:ascii="Arial" w:hAnsi="Arial" w:cs="Arial"/>
          <w:sz w:val="22"/>
          <w:szCs w:val="22"/>
        </w:rPr>
      </w:pPr>
      <w:r w:rsidRPr="00CD64EA">
        <w:rPr>
          <w:rFonts w:ascii="Arial" w:hAnsi="Arial" w:cs="Arial"/>
          <w:sz w:val="22"/>
          <w:szCs w:val="22"/>
        </w:rPr>
        <w:t>Při provádění díla pos</w:t>
      </w:r>
      <w:r w:rsidR="006649DF">
        <w:rPr>
          <w:rFonts w:ascii="Arial" w:hAnsi="Arial" w:cs="Arial"/>
          <w:sz w:val="22"/>
          <w:szCs w:val="22"/>
        </w:rPr>
        <w:t>t</w:t>
      </w:r>
      <w:r w:rsidRPr="00CD64EA">
        <w:rPr>
          <w:rFonts w:ascii="Arial" w:hAnsi="Arial" w:cs="Arial"/>
          <w:sz w:val="22"/>
          <w:szCs w:val="22"/>
        </w:rPr>
        <w:t>upuje Zhotovitel samostatně. Zhotovitel se však zavazuje respektovat veškeré pokyny Objednatele</w:t>
      </w:r>
      <w:r w:rsidR="00273938">
        <w:rPr>
          <w:rFonts w:ascii="Arial" w:hAnsi="Arial" w:cs="Arial"/>
          <w:sz w:val="22"/>
          <w:szCs w:val="22"/>
        </w:rPr>
        <w:t xml:space="preserve"> nebo Personálu objednatele</w:t>
      </w:r>
      <w:r w:rsidRPr="00CD64EA">
        <w:rPr>
          <w:rFonts w:ascii="Arial" w:hAnsi="Arial" w:cs="Arial"/>
          <w:sz w:val="22"/>
          <w:szCs w:val="22"/>
        </w:rPr>
        <w:t xml:space="preserve">, týkající se realizace předmětného díla a upozorňující na možné porušování smluvních povinností Zhotovitele.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upozornit Objednatele bez zbytečného odkladu na nevhodnou povahu věcí převzatých od Objednatele nebo pokynů daných mu Objednatelem k provedení díla, jestliže Zhotovitel mohl tuto nevhodnost zjistit při vynaložení odborné péče.</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Věci, které jsou potřebné k provedení díla je povinen opatřit Zhotovitel, pokud v této smlouvě není výslovně uvedeno, že je opatří Objednatel.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zavazuje a ručí za to, že při realizaci díla nepoužije žádný materiál</w:t>
      </w:r>
      <w:r w:rsidR="00EC44D9">
        <w:rPr>
          <w:rFonts w:ascii="Arial" w:hAnsi="Arial" w:cs="Arial"/>
          <w:sz w:val="22"/>
          <w:szCs w:val="22"/>
        </w:rPr>
        <w:t>,</w:t>
      </w:r>
      <w:r w:rsidRPr="00CD64EA">
        <w:rPr>
          <w:rFonts w:ascii="Arial" w:hAnsi="Arial" w:cs="Arial"/>
          <w:sz w:val="22"/>
          <w:szCs w:val="22"/>
        </w:rPr>
        <w:t xml:space="preserve"> o kterém je v době jeho užití známo, že je škodlivý. Pokud tak Zhotovitel učiní je povinen na písemné vyzvání Objednatele provést okamžitě nápravu a veškeré náklady s tím spojené nese Zhotovitel. Stejně tak se Zhotovitel zavazuje, že k realizaci díla nepoužije materiály, které nemají požadovanou certifikaci, je-li pro jejich použití nezbytná podle příslušných předpisů.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doloží na vyzvání </w:t>
      </w:r>
      <w:r w:rsidR="003E368A">
        <w:rPr>
          <w:rFonts w:ascii="Arial" w:hAnsi="Arial" w:cs="Arial"/>
          <w:sz w:val="22"/>
          <w:szCs w:val="22"/>
          <w:lang w:val="cs-CZ"/>
        </w:rPr>
        <w:t>Objednatele</w:t>
      </w:r>
      <w:r w:rsidRPr="00CD64EA">
        <w:rPr>
          <w:rFonts w:ascii="Arial" w:hAnsi="Arial" w:cs="Arial"/>
          <w:sz w:val="22"/>
          <w:szCs w:val="22"/>
        </w:rPr>
        <w:t>, nejpozději však v Termínu předání a převzetí díla soubor certifikátů rozhodujících materiálů užitých k vybudování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zajistit při provádění díla dodržení veškerých bezpečnostních opatření a hygienických opatření a opatření vedoucích k požární ochraně prováděného díla, a to v rozsahu a způsobem stanoveným příslušnými předpisy.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provést pro všechny své zaměstnance pracující na díle vstupní školení o bezpečnosti a ochraně zdraví při práci a o požární ochraně. Zhotovitel je rovněž povinen průběžně znalosti svých zaměstnanců o bezpečnosti a ochraně zdraví při práci a o požární ochraně obnovovat a kontrolovat.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je povinen zabezpečit provedení vstupního školení o bezpečnosti a ochraně zdraví při práci a o požární ochraně i u svých </w:t>
      </w:r>
      <w:r w:rsidR="00805891">
        <w:rPr>
          <w:rFonts w:ascii="Arial" w:hAnsi="Arial" w:cs="Arial"/>
          <w:sz w:val="22"/>
          <w:szCs w:val="22"/>
          <w:lang w:val="cs-CZ"/>
        </w:rPr>
        <w:t>pod</w:t>
      </w:r>
      <w:r w:rsidRPr="00CD64EA">
        <w:rPr>
          <w:rFonts w:ascii="Arial" w:hAnsi="Arial" w:cs="Arial"/>
          <w:sz w:val="22"/>
          <w:szCs w:val="22"/>
        </w:rPr>
        <w:t>dodavatelů.</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Zhotovitel v plné míře zodpovídá za bezpečnost a ochranu zdraví všech osob, které se s jeho vědomím zdržují na Staveništi a je povinen zabezpečit jejich vybavení ochrannými pracovními pomůckami. </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provádět v průběhu provádění díla vlastní dozor a soustavnou kontrolu nad bezpečností práce a požární ochranou na Staveništi.</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zabezpečit i veškerá bezpečností opatření na ochranu osob a majetku mimo prostor Staveniště, jsou-li dotčeny prováděním prací na díle (zejména veřejná prostranství.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Dojde-li k jakémukoliv úrazu při provádění díla nebo při činnostech souvisejících s prováděním díla je Zhotovitel povinen zabezpečit vyšetření úrazu a sepsání příslušného záznamu. Objednatel je povinen poskytnout Zhotoviteli nezbytnou součinnost.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při provádění díla provede veškerá potřebná opatření, která zamezí nežádoucím vlivům stavby na okolní prostředí (zejména na nemovitosti přiléhající ke Staveništi) a je povinen dodržovat veškeré podmínky vyplývající z právních předpisů řešících problematiku vlivu stavby na životní prostředí.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vést evidenci o všech druzích odpadů vzniklých z jeho činnosti a vést evidenci o způsobu jejich zneškodňování.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se zavazuje dodržet při provádění díla veškeré podmínky a připomínky vyplývající z územního rozhodnutí a stavebního povolení. Pokud nesplněním těchto podmínek vznikne Objednateli škoda, hradí ji Zhotovitel v plném rozsahu. Tuto povinnost nemá, prokáže-li, že škodě nemohl zabránit ani v případě vynaložení veškeré možné péče, kterou na něm lze spravedlivě požadovat.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Objednatel</w:t>
      </w:r>
      <w:r w:rsidR="00330439">
        <w:rPr>
          <w:rFonts w:ascii="Arial" w:hAnsi="Arial" w:cs="Arial"/>
          <w:sz w:val="22"/>
          <w:szCs w:val="22"/>
        </w:rPr>
        <w:t xml:space="preserve"> a </w:t>
      </w:r>
      <w:r w:rsidR="00C31857">
        <w:rPr>
          <w:rFonts w:ascii="Arial" w:hAnsi="Arial" w:cs="Arial"/>
          <w:sz w:val="22"/>
          <w:szCs w:val="22"/>
          <w:lang w:val="cs-CZ"/>
        </w:rPr>
        <w:t>technický dozor investora (dále jen</w:t>
      </w:r>
      <w:r w:rsidR="002A2378">
        <w:rPr>
          <w:rFonts w:ascii="Arial" w:hAnsi="Arial" w:cs="Arial"/>
          <w:sz w:val="22"/>
          <w:szCs w:val="22"/>
          <w:lang w:val="cs-CZ"/>
        </w:rPr>
        <w:t xml:space="preserve"> </w:t>
      </w:r>
      <w:r w:rsidR="00330439">
        <w:rPr>
          <w:rFonts w:ascii="Arial" w:hAnsi="Arial" w:cs="Arial"/>
          <w:sz w:val="22"/>
          <w:szCs w:val="22"/>
        </w:rPr>
        <w:t>TDI</w:t>
      </w:r>
      <w:r w:rsidR="00C31857">
        <w:rPr>
          <w:rFonts w:ascii="Arial" w:hAnsi="Arial" w:cs="Arial"/>
          <w:sz w:val="22"/>
          <w:szCs w:val="22"/>
          <w:lang w:val="cs-CZ"/>
        </w:rPr>
        <w:t>)</w:t>
      </w:r>
      <w:r w:rsidRPr="00CD64EA">
        <w:rPr>
          <w:rFonts w:ascii="Arial" w:hAnsi="Arial" w:cs="Arial"/>
          <w:sz w:val="22"/>
          <w:szCs w:val="22"/>
        </w:rPr>
        <w:t xml:space="preserve"> je oprávněn kontrolovat provádění díla. Zjistí-li Objednatel, že Zhotovitel provádí dílo v rozporu se svými povinnostmi, je Objednatel oprávněn dožadovat se toho, aby Zhotovitel odstranil vady vzniklé vad</w:t>
      </w:r>
      <w:r>
        <w:rPr>
          <w:rFonts w:ascii="Arial" w:hAnsi="Arial" w:cs="Arial"/>
          <w:sz w:val="22"/>
          <w:szCs w:val="22"/>
        </w:rPr>
        <w:t xml:space="preserve">ným prováděním a dílo prováděl </w:t>
      </w:r>
      <w:r w:rsidRPr="00CD64EA">
        <w:rPr>
          <w:rFonts w:ascii="Arial" w:hAnsi="Arial" w:cs="Arial"/>
          <w:sz w:val="22"/>
          <w:szCs w:val="22"/>
        </w:rPr>
        <w:t>řádným způsobem. Jestliže Zhotovitel tak neučiní ani v přiměřen</w:t>
      </w:r>
      <w:r>
        <w:rPr>
          <w:rFonts w:ascii="Arial" w:hAnsi="Arial" w:cs="Arial"/>
          <w:sz w:val="22"/>
          <w:szCs w:val="22"/>
        </w:rPr>
        <w:t xml:space="preserve">é lhůtě mu k tomu poskytnuté a </w:t>
      </w:r>
      <w:r w:rsidRPr="00CD64EA">
        <w:rPr>
          <w:rFonts w:ascii="Arial" w:hAnsi="Arial" w:cs="Arial"/>
          <w:sz w:val="22"/>
          <w:szCs w:val="22"/>
        </w:rPr>
        <w:t>postup Zhotovitele by vedl nepochybně k podstatnému porušení smlouvy, je Objednatel oprávněn odstoupit od smlouvy.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povinen vyzvat Objednatele</w:t>
      </w:r>
      <w:r w:rsidR="00330439">
        <w:rPr>
          <w:rFonts w:ascii="Arial" w:hAnsi="Arial" w:cs="Arial"/>
          <w:sz w:val="22"/>
          <w:szCs w:val="22"/>
        </w:rPr>
        <w:t xml:space="preserve"> a TDI</w:t>
      </w:r>
      <w:r w:rsidRPr="00CD64EA">
        <w:rPr>
          <w:rFonts w:ascii="Arial" w:hAnsi="Arial" w:cs="Arial"/>
          <w:sz w:val="22"/>
          <w:szCs w:val="22"/>
        </w:rPr>
        <w:t xml:space="preserve"> ke kontrole a prověření prací, které v dalším postupu budou zakryty nebo se stanou nepřístupnými (postačí zápis ve stavebním deníku). Zhotovitel je povinen vyzvat Objednatele nejméně pět dnů před termínem, v němž budou předmětné práce zakryty.</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se Objednatel</w:t>
      </w:r>
      <w:r w:rsidR="00330439">
        <w:rPr>
          <w:rFonts w:ascii="Arial" w:hAnsi="Arial" w:cs="Arial"/>
          <w:sz w:val="22"/>
          <w:szCs w:val="22"/>
        </w:rPr>
        <w:t xml:space="preserve"> nebo TDI</w:t>
      </w:r>
      <w:r w:rsidRPr="00CD64EA">
        <w:rPr>
          <w:rFonts w:ascii="Arial" w:hAnsi="Arial" w:cs="Arial"/>
          <w:sz w:val="22"/>
          <w:szCs w:val="22"/>
        </w:rPr>
        <w:t xml:space="preserve">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 xml:space="preserve">Veškeré odborné práce musí vykonávat pracovníci Zhotovitele nebo jeho </w:t>
      </w:r>
      <w:r w:rsidR="00805891">
        <w:rPr>
          <w:rFonts w:ascii="Arial" w:hAnsi="Arial" w:cs="Arial"/>
          <w:sz w:val="22"/>
          <w:szCs w:val="22"/>
          <w:lang w:val="cs-CZ"/>
        </w:rPr>
        <w:t>pod</w:t>
      </w:r>
      <w:r w:rsidRPr="00CD64EA">
        <w:rPr>
          <w:rFonts w:ascii="Arial" w:hAnsi="Arial" w:cs="Arial"/>
          <w:sz w:val="22"/>
          <w:szCs w:val="22"/>
        </w:rPr>
        <w:t>dodavatelů mající příslušnou kvalifikaci. Doklad o kvalifikaci pracovníků je Zhotovitel na požádání Objednatele povinen doložit.</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Pokud činností Zhotovitele dojde ke způsobení škody Objednateli nebo třetím osobám z titulu opomenutí, nedbalost</w:t>
      </w:r>
      <w:r w:rsidR="00322BFA">
        <w:rPr>
          <w:rFonts w:ascii="Arial" w:hAnsi="Arial" w:cs="Arial"/>
          <w:sz w:val="22"/>
          <w:szCs w:val="22"/>
          <w:lang w:val="cs-CZ"/>
        </w:rPr>
        <w:t>í</w:t>
      </w:r>
      <w:r w:rsidRPr="00CD64EA">
        <w:rPr>
          <w:rFonts w:ascii="Arial" w:hAnsi="Arial" w:cs="Arial"/>
          <w:sz w:val="22"/>
          <w:szCs w:val="22"/>
        </w:rPr>
        <w:t xml:space="preserve"> nebo neplněním podmínek vyplývajících ze zákona, technických nebo jiných norem nebo vyplývajících z tét</w:t>
      </w:r>
      <w:r>
        <w:rPr>
          <w:rFonts w:ascii="Arial" w:hAnsi="Arial" w:cs="Arial"/>
          <w:sz w:val="22"/>
          <w:szCs w:val="22"/>
        </w:rPr>
        <w:t>o smlouvy je Zhotovitel povinen</w:t>
      </w:r>
      <w:r w:rsidRPr="00CD64EA">
        <w:rPr>
          <w:rFonts w:ascii="Arial" w:hAnsi="Arial" w:cs="Arial"/>
          <w:sz w:val="22"/>
          <w:szCs w:val="22"/>
        </w:rPr>
        <w:t xml:space="preserve"> bez zbytečné</w:t>
      </w:r>
      <w:r>
        <w:rPr>
          <w:rFonts w:ascii="Arial" w:hAnsi="Arial" w:cs="Arial"/>
          <w:sz w:val="22"/>
          <w:szCs w:val="22"/>
        </w:rPr>
        <w:t xml:space="preserve">ho odkladu tuto škodu odstranit </w:t>
      </w:r>
      <w:r w:rsidRPr="00CD64EA">
        <w:rPr>
          <w:rFonts w:ascii="Arial" w:hAnsi="Arial" w:cs="Arial"/>
          <w:sz w:val="22"/>
          <w:szCs w:val="22"/>
        </w:rPr>
        <w:t>a není-li to možné, tak finančně uhradit. Veškeré náklady s tím spojené nese Zhotovitel.</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i za škodu způsobenou činností těch, kteří pro něj dílo provádějí.</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Pr="00CD64EA"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odpovídá za škodu způsobenou okolnostmi, které mají původ v povaze strojů, přístrojů nebo jiných věcí, které zhotovitel použil nebo hodlal použít při provádění díla.</w:t>
      </w:r>
    </w:p>
    <w:p w:rsidR="00BF317B" w:rsidRPr="00CD64EA" w:rsidRDefault="00BF317B" w:rsidP="00BF317B">
      <w:pPr>
        <w:pStyle w:val="Zkladntext"/>
        <w:tabs>
          <w:tab w:val="num" w:pos="567"/>
        </w:tabs>
        <w:spacing w:line="240" w:lineRule="atLeast"/>
        <w:ind w:left="567"/>
        <w:jc w:val="both"/>
        <w:rPr>
          <w:rFonts w:ascii="Arial" w:hAnsi="Arial" w:cs="Arial"/>
          <w:sz w:val="22"/>
          <w:szCs w:val="22"/>
        </w:rPr>
      </w:pPr>
    </w:p>
    <w:p w:rsidR="00BF317B" w:rsidRDefault="00BF317B" w:rsidP="00BF317B">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D64EA">
        <w:rPr>
          <w:rFonts w:ascii="Arial" w:hAnsi="Arial" w:cs="Arial"/>
          <w:sz w:val="22"/>
          <w:szCs w:val="22"/>
        </w:rPr>
        <w:t>Zhotovitel je oprávněn pověřit provedením části díla třetí osobu (</w:t>
      </w:r>
      <w:r w:rsidR="00805891">
        <w:rPr>
          <w:rFonts w:ascii="Arial" w:hAnsi="Arial" w:cs="Arial"/>
          <w:sz w:val="22"/>
          <w:szCs w:val="22"/>
          <w:lang w:val="cs-CZ"/>
        </w:rPr>
        <w:t>pod</w:t>
      </w:r>
      <w:r w:rsidRPr="00CD64EA">
        <w:rPr>
          <w:rFonts w:ascii="Arial" w:hAnsi="Arial" w:cs="Arial"/>
          <w:sz w:val="22"/>
          <w:szCs w:val="22"/>
        </w:rPr>
        <w:t>dodavatele)</w:t>
      </w:r>
      <w:r w:rsidR="00E21580">
        <w:rPr>
          <w:rFonts w:ascii="Arial" w:hAnsi="Arial" w:cs="Arial"/>
          <w:sz w:val="22"/>
          <w:szCs w:val="22"/>
        </w:rPr>
        <w:t xml:space="preserve"> za podmínek stanovených v článku III. Smlouvy.</w:t>
      </w:r>
      <w:r w:rsidRPr="00CD64EA">
        <w:rPr>
          <w:rFonts w:ascii="Arial" w:hAnsi="Arial" w:cs="Arial"/>
          <w:sz w:val="22"/>
          <w:szCs w:val="22"/>
        </w:rPr>
        <w:t xml:space="preserve"> V tomto případě však Zhotovitel odpovídá za činnost </w:t>
      </w:r>
      <w:r w:rsidR="00805891">
        <w:rPr>
          <w:rFonts w:ascii="Arial" w:hAnsi="Arial" w:cs="Arial"/>
          <w:sz w:val="22"/>
          <w:szCs w:val="22"/>
          <w:lang w:val="cs-CZ"/>
        </w:rPr>
        <w:t>pod</w:t>
      </w:r>
      <w:r w:rsidRPr="00CD64EA">
        <w:rPr>
          <w:rFonts w:ascii="Arial" w:hAnsi="Arial" w:cs="Arial"/>
          <w:sz w:val="22"/>
          <w:szCs w:val="22"/>
        </w:rPr>
        <w:t>dodavatele tak, jako by dílo prováděl sám.</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Zhotovitel se zavazuje ke spolupráci s určeným koordinátor BOZP. Při provádění díla bude dodržovat předpisy o bezpečnosti a ochraně zdraví při práci, hygienické a požární předpisy.</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Při zjištění nedostatků v oblasti BOZP a PO, nedodržování bezpečnostních předpisů, při porušování ustanovení dokumentu „Plán prevence BOZP“ a všech jeho součástí bude přistoupeno k udělení sankce v</w:t>
      </w:r>
      <w:r w:rsidR="002A2378">
        <w:rPr>
          <w:rFonts w:ascii="Arial" w:hAnsi="Arial" w:cs="Arial"/>
          <w:sz w:val="22"/>
          <w:szCs w:val="22"/>
          <w:lang w:val="cs-CZ"/>
        </w:rPr>
        <w:t xml:space="preserve"> maximální </w:t>
      </w:r>
      <w:r w:rsidRPr="00C37E7A">
        <w:rPr>
          <w:rFonts w:ascii="Arial" w:hAnsi="Arial" w:cs="Arial"/>
          <w:sz w:val="22"/>
          <w:szCs w:val="22"/>
        </w:rPr>
        <w:t>výši</w:t>
      </w:r>
      <w:r w:rsidR="002A2378">
        <w:rPr>
          <w:rFonts w:ascii="Arial" w:hAnsi="Arial" w:cs="Arial"/>
          <w:sz w:val="22"/>
          <w:szCs w:val="22"/>
          <w:lang w:val="cs-CZ"/>
        </w:rPr>
        <w:t xml:space="preserve"> do 3.000,- Kč za každý případ porušení Plánu prevence BOZP</w:t>
      </w:r>
      <w:r w:rsidR="0029315E">
        <w:rPr>
          <w:rFonts w:ascii="Arial" w:hAnsi="Arial" w:cs="Arial"/>
          <w:sz w:val="22"/>
          <w:szCs w:val="22"/>
          <w:lang w:val="cs-CZ"/>
        </w:rPr>
        <w:t>,</w:t>
      </w:r>
      <w:r w:rsidRPr="00C37E7A">
        <w:rPr>
          <w:rFonts w:ascii="Arial" w:hAnsi="Arial" w:cs="Arial"/>
          <w:sz w:val="22"/>
          <w:szCs w:val="22"/>
        </w:rPr>
        <w:t xml:space="preserve"> a to na návrh koordinátora BOZP.</w:t>
      </w:r>
    </w:p>
    <w:p w:rsidR="00C37E7A" w:rsidRDefault="00C37E7A" w:rsidP="00C37E7A">
      <w:pPr>
        <w:pStyle w:val="Odstavecseseznamem"/>
        <w:rPr>
          <w:rFonts w:ascii="Arial" w:hAnsi="Arial" w:cs="Arial"/>
          <w:sz w:val="22"/>
          <w:szCs w:val="22"/>
        </w:rPr>
      </w:pPr>
    </w:p>
    <w:p w:rsidR="00C37E7A"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C37E7A">
        <w:rPr>
          <w:rFonts w:ascii="Arial" w:hAnsi="Arial" w:cs="Arial"/>
          <w:sz w:val="22"/>
          <w:szCs w:val="22"/>
        </w:rPr>
        <w:t xml:space="preserve">Objednatel pověřuje koordinátora BOZP podle § </w:t>
      </w:r>
      <w:r w:rsidR="00D7609C">
        <w:rPr>
          <w:rFonts w:ascii="Arial" w:hAnsi="Arial" w:cs="Arial"/>
          <w:sz w:val="22"/>
          <w:szCs w:val="22"/>
          <w:lang w:val="cs-CZ"/>
        </w:rPr>
        <w:t>21</w:t>
      </w:r>
      <w:r w:rsidRPr="00C37E7A">
        <w:rPr>
          <w:rFonts w:ascii="Arial" w:hAnsi="Arial" w:cs="Arial"/>
          <w:sz w:val="22"/>
          <w:szCs w:val="22"/>
        </w:rPr>
        <w:t xml:space="preserve"> zákona č.</w:t>
      </w:r>
      <w:r w:rsidR="00D7609C">
        <w:rPr>
          <w:rFonts w:ascii="Arial" w:hAnsi="Arial" w:cs="Arial"/>
          <w:sz w:val="22"/>
          <w:szCs w:val="22"/>
          <w:lang w:val="cs-CZ"/>
        </w:rPr>
        <w:t xml:space="preserve"> 65</w:t>
      </w:r>
      <w:r w:rsidRPr="00C37E7A">
        <w:rPr>
          <w:rFonts w:ascii="Arial" w:hAnsi="Arial" w:cs="Arial"/>
          <w:sz w:val="22"/>
          <w:szCs w:val="22"/>
        </w:rPr>
        <w:t>/20</w:t>
      </w:r>
      <w:r w:rsidR="00D7609C">
        <w:rPr>
          <w:rFonts w:ascii="Arial" w:hAnsi="Arial" w:cs="Arial"/>
          <w:sz w:val="22"/>
          <w:szCs w:val="22"/>
          <w:lang w:val="cs-CZ"/>
        </w:rPr>
        <w:t>17</w:t>
      </w:r>
      <w:r w:rsidRPr="00C37E7A">
        <w:rPr>
          <w:rFonts w:ascii="Arial" w:hAnsi="Arial" w:cs="Arial"/>
          <w:sz w:val="22"/>
          <w:szCs w:val="22"/>
        </w:rPr>
        <w:t xml:space="preserve"> Sb.</w:t>
      </w:r>
      <w:r>
        <w:rPr>
          <w:rFonts w:ascii="Arial" w:hAnsi="Arial" w:cs="Arial"/>
          <w:sz w:val="22"/>
          <w:szCs w:val="22"/>
        </w:rPr>
        <w:t>,</w:t>
      </w:r>
      <w:r w:rsidRPr="00C37E7A">
        <w:rPr>
          <w:rFonts w:ascii="Arial" w:hAnsi="Arial" w:cs="Arial"/>
          <w:sz w:val="22"/>
          <w:szCs w:val="22"/>
        </w:rPr>
        <w:t xml:space="preserve"> k vyzvání osob na staveništi ke splnění povinnosti podrobit se vyšetření přítomnosti alkoholu nebo jiné návykové látky. Kontrola bude prováděna za přítomnosti svědka </w:t>
      </w:r>
      <w:r w:rsidR="002A2378">
        <w:rPr>
          <w:rFonts w:ascii="Arial" w:hAnsi="Arial" w:cs="Arial"/>
          <w:sz w:val="22"/>
          <w:szCs w:val="22"/>
          <w:lang w:val="cs-CZ"/>
        </w:rPr>
        <w:br/>
      </w:r>
      <w:r w:rsidRPr="00C37E7A">
        <w:rPr>
          <w:rFonts w:ascii="Arial" w:hAnsi="Arial" w:cs="Arial"/>
          <w:sz w:val="22"/>
          <w:szCs w:val="22"/>
        </w:rPr>
        <w:t>(např. stavbyvedoucího).</w:t>
      </w:r>
    </w:p>
    <w:p w:rsidR="009F24D3" w:rsidRDefault="009F24D3" w:rsidP="009F24D3">
      <w:pPr>
        <w:pStyle w:val="Odstavecseseznamem"/>
        <w:rPr>
          <w:rFonts w:ascii="Arial" w:hAnsi="Arial" w:cs="Arial"/>
          <w:sz w:val="22"/>
          <w:szCs w:val="22"/>
        </w:rPr>
      </w:pPr>
    </w:p>
    <w:p w:rsidR="00C37E7A" w:rsidRPr="00104207" w:rsidRDefault="00C37E7A"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Pr>
          <w:rFonts w:ascii="Arial" w:hAnsi="Arial" w:cs="Arial"/>
          <w:sz w:val="22"/>
          <w:szCs w:val="22"/>
        </w:rPr>
        <w:t xml:space="preserve">V případě, kdy </w:t>
      </w:r>
      <w:r w:rsidR="00C31857">
        <w:rPr>
          <w:rFonts w:ascii="Arial" w:hAnsi="Arial" w:cs="Arial"/>
          <w:sz w:val="22"/>
          <w:szCs w:val="22"/>
          <w:lang w:val="cs-CZ"/>
        </w:rPr>
        <w:t>Z</w:t>
      </w:r>
      <w:r>
        <w:rPr>
          <w:rFonts w:ascii="Arial" w:hAnsi="Arial" w:cs="Arial"/>
          <w:sz w:val="22"/>
          <w:szCs w:val="22"/>
        </w:rPr>
        <w:t>hotovitel</w:t>
      </w:r>
      <w:r w:rsidRPr="00C37E7A">
        <w:rPr>
          <w:rFonts w:ascii="Arial" w:hAnsi="Arial" w:cs="Arial"/>
          <w:sz w:val="22"/>
          <w:szCs w:val="22"/>
        </w:rPr>
        <w:t xml:space="preserve"> nebo jiné</w:t>
      </w:r>
      <w:r>
        <w:rPr>
          <w:rFonts w:ascii="Arial" w:hAnsi="Arial" w:cs="Arial"/>
          <w:sz w:val="22"/>
          <w:szCs w:val="22"/>
        </w:rPr>
        <w:t xml:space="preserve"> </w:t>
      </w:r>
      <w:r w:rsidRPr="00C37E7A">
        <w:rPr>
          <w:rFonts w:ascii="Arial" w:hAnsi="Arial" w:cs="Arial"/>
          <w:sz w:val="22"/>
          <w:szCs w:val="22"/>
        </w:rPr>
        <w:t>osoby neplní požadavky zákona č. 309/2006 Sb.</w:t>
      </w:r>
      <w:r>
        <w:rPr>
          <w:rFonts w:ascii="Arial" w:hAnsi="Arial" w:cs="Arial"/>
          <w:sz w:val="22"/>
          <w:szCs w:val="22"/>
        </w:rPr>
        <w:t xml:space="preserve">, </w:t>
      </w:r>
      <w:r w:rsidRPr="00C37E7A">
        <w:rPr>
          <w:rFonts w:ascii="Arial" w:hAnsi="Arial" w:cs="Arial"/>
          <w:sz w:val="22"/>
          <w:szCs w:val="22"/>
        </w:rPr>
        <w:t xml:space="preserve">zejména v předstihu před zahájením stavebních prací neinformují koordinátora </w:t>
      </w:r>
      <w:r>
        <w:rPr>
          <w:rFonts w:ascii="Arial" w:hAnsi="Arial" w:cs="Arial"/>
          <w:sz w:val="22"/>
          <w:szCs w:val="22"/>
        </w:rPr>
        <w:br/>
      </w:r>
      <w:r w:rsidRPr="00C37E7A">
        <w:rPr>
          <w:rFonts w:ascii="Arial" w:hAnsi="Arial" w:cs="Arial"/>
          <w:sz w:val="22"/>
          <w:szCs w:val="22"/>
        </w:rPr>
        <w:t>o rizicích a technologických postupech</w:t>
      </w:r>
      <w:r w:rsidR="009F24D3">
        <w:rPr>
          <w:rFonts w:ascii="Arial" w:hAnsi="Arial" w:cs="Arial"/>
          <w:sz w:val="22"/>
          <w:szCs w:val="22"/>
        </w:rPr>
        <w:t>,</w:t>
      </w:r>
      <w:r w:rsidRPr="00C37E7A">
        <w:rPr>
          <w:rFonts w:ascii="Arial" w:hAnsi="Arial" w:cs="Arial"/>
          <w:sz w:val="22"/>
          <w:szCs w:val="22"/>
        </w:rPr>
        <w:t xml:space="preserve"> které zvolil, včas nepředávají informace </w:t>
      </w:r>
      <w:r>
        <w:rPr>
          <w:rFonts w:ascii="Arial" w:hAnsi="Arial" w:cs="Arial"/>
          <w:sz w:val="22"/>
          <w:szCs w:val="22"/>
        </w:rPr>
        <w:br/>
      </w:r>
      <w:r w:rsidRPr="00C37E7A">
        <w:rPr>
          <w:rFonts w:ascii="Arial" w:hAnsi="Arial" w:cs="Arial"/>
          <w:sz w:val="22"/>
          <w:szCs w:val="22"/>
        </w:rPr>
        <w:t xml:space="preserve">a podklady pro zhotovení plánu, pověřuje </w:t>
      </w:r>
      <w:r>
        <w:rPr>
          <w:rFonts w:ascii="Arial" w:hAnsi="Arial" w:cs="Arial"/>
          <w:sz w:val="22"/>
          <w:szCs w:val="22"/>
        </w:rPr>
        <w:t>Objednatel</w:t>
      </w:r>
      <w:r w:rsidRPr="00C37E7A">
        <w:rPr>
          <w:rFonts w:ascii="Arial" w:hAnsi="Arial" w:cs="Arial"/>
          <w:sz w:val="22"/>
          <w:szCs w:val="22"/>
        </w:rPr>
        <w:t xml:space="preserve"> koordinátora</w:t>
      </w:r>
      <w:r>
        <w:rPr>
          <w:rFonts w:ascii="Arial" w:hAnsi="Arial" w:cs="Arial"/>
          <w:sz w:val="22"/>
          <w:szCs w:val="22"/>
        </w:rPr>
        <w:t xml:space="preserve"> BOZP</w:t>
      </w:r>
      <w:r w:rsidRPr="00C37E7A">
        <w:rPr>
          <w:rFonts w:ascii="Arial" w:hAnsi="Arial" w:cs="Arial"/>
          <w:sz w:val="22"/>
          <w:szCs w:val="22"/>
        </w:rPr>
        <w:t xml:space="preserve"> </w:t>
      </w:r>
      <w:r>
        <w:rPr>
          <w:rFonts w:ascii="Arial" w:hAnsi="Arial" w:cs="Arial"/>
          <w:sz w:val="22"/>
          <w:szCs w:val="22"/>
        </w:rPr>
        <w:br/>
      </w:r>
      <w:r w:rsidRPr="00C37E7A">
        <w:rPr>
          <w:rFonts w:ascii="Arial" w:hAnsi="Arial" w:cs="Arial"/>
          <w:sz w:val="22"/>
          <w:szCs w:val="22"/>
        </w:rPr>
        <w:t xml:space="preserve">k pozastavení činnosti daného </w:t>
      </w:r>
      <w:r w:rsidR="00C31857">
        <w:rPr>
          <w:rFonts w:ascii="Arial" w:hAnsi="Arial" w:cs="Arial"/>
          <w:sz w:val="22"/>
          <w:szCs w:val="22"/>
          <w:lang w:val="cs-CZ"/>
        </w:rPr>
        <w:t>Z</w:t>
      </w:r>
      <w:r w:rsidRPr="00C37E7A">
        <w:rPr>
          <w:rFonts w:ascii="Arial" w:hAnsi="Arial" w:cs="Arial"/>
          <w:sz w:val="22"/>
          <w:szCs w:val="22"/>
        </w:rPr>
        <w:t>hotovitele</w:t>
      </w:r>
      <w:r w:rsidR="00C31857">
        <w:rPr>
          <w:rFonts w:ascii="Arial" w:hAnsi="Arial" w:cs="Arial"/>
          <w:sz w:val="22"/>
          <w:szCs w:val="22"/>
          <w:lang w:val="cs-CZ"/>
        </w:rPr>
        <w:t xml:space="preserve"> nebo jiné osoby</w:t>
      </w:r>
      <w:r w:rsidRPr="00C37E7A">
        <w:rPr>
          <w:rFonts w:ascii="Arial" w:hAnsi="Arial" w:cs="Arial"/>
          <w:sz w:val="22"/>
          <w:szCs w:val="22"/>
        </w:rPr>
        <w:t xml:space="preserve">. </w:t>
      </w:r>
      <w:r>
        <w:rPr>
          <w:rFonts w:ascii="Arial" w:hAnsi="Arial" w:cs="Arial"/>
          <w:sz w:val="22"/>
          <w:szCs w:val="22"/>
        </w:rPr>
        <w:t xml:space="preserve">V případě, že koordinátor BOZP </w:t>
      </w:r>
      <w:r w:rsidR="009F24D3">
        <w:rPr>
          <w:rFonts w:ascii="Arial" w:hAnsi="Arial" w:cs="Arial"/>
          <w:sz w:val="22"/>
          <w:szCs w:val="22"/>
        </w:rPr>
        <w:t xml:space="preserve">pozastavil činnost </w:t>
      </w:r>
      <w:r w:rsidR="00C31857">
        <w:rPr>
          <w:rFonts w:ascii="Arial" w:hAnsi="Arial" w:cs="Arial"/>
          <w:sz w:val="22"/>
          <w:szCs w:val="22"/>
          <w:lang w:val="cs-CZ"/>
        </w:rPr>
        <w:t>Z</w:t>
      </w:r>
      <w:r w:rsidR="009F24D3">
        <w:rPr>
          <w:rFonts w:ascii="Arial" w:hAnsi="Arial" w:cs="Arial"/>
          <w:sz w:val="22"/>
          <w:szCs w:val="22"/>
        </w:rPr>
        <w:t>hotovitele</w:t>
      </w:r>
      <w:r w:rsidR="00C31857">
        <w:rPr>
          <w:rFonts w:ascii="Arial" w:hAnsi="Arial" w:cs="Arial"/>
          <w:sz w:val="22"/>
          <w:szCs w:val="22"/>
          <w:lang w:val="cs-CZ"/>
        </w:rPr>
        <w:t xml:space="preserve"> nebo jiné osoby</w:t>
      </w:r>
      <w:r w:rsidR="009F24D3">
        <w:rPr>
          <w:rFonts w:ascii="Arial" w:hAnsi="Arial" w:cs="Arial"/>
          <w:sz w:val="22"/>
          <w:szCs w:val="22"/>
        </w:rPr>
        <w:t xml:space="preserve">, musí bezodkladně o této skutečnosti </w:t>
      </w:r>
      <w:r w:rsidRPr="00C37E7A">
        <w:rPr>
          <w:rFonts w:ascii="Arial" w:hAnsi="Arial" w:cs="Arial"/>
          <w:sz w:val="22"/>
          <w:szCs w:val="22"/>
        </w:rPr>
        <w:t>informovat TD</w:t>
      </w:r>
      <w:r w:rsidR="009F24D3">
        <w:rPr>
          <w:rFonts w:ascii="Arial" w:hAnsi="Arial" w:cs="Arial"/>
          <w:sz w:val="22"/>
          <w:szCs w:val="22"/>
        </w:rPr>
        <w:t>I</w:t>
      </w:r>
      <w:r w:rsidRPr="00C37E7A">
        <w:rPr>
          <w:rFonts w:ascii="Arial" w:hAnsi="Arial" w:cs="Arial"/>
          <w:sz w:val="22"/>
          <w:szCs w:val="22"/>
        </w:rPr>
        <w:t>. Toto pozastavení stavby není důvodem k prodloužení termínu ukončení stavebních prací.</w:t>
      </w:r>
    </w:p>
    <w:p w:rsidR="00104207" w:rsidRDefault="00104207" w:rsidP="00104207">
      <w:pPr>
        <w:pStyle w:val="Odstavecseseznamem"/>
        <w:rPr>
          <w:rFonts w:ascii="Arial" w:hAnsi="Arial" w:cs="Arial"/>
          <w:sz w:val="22"/>
          <w:szCs w:val="22"/>
        </w:rPr>
      </w:pPr>
    </w:p>
    <w:p w:rsidR="00104207" w:rsidRPr="00C37E7A" w:rsidRDefault="00104207" w:rsidP="00C37E7A">
      <w:pPr>
        <w:pStyle w:val="Zkladntext"/>
        <w:numPr>
          <w:ilvl w:val="0"/>
          <w:numId w:val="12"/>
        </w:numPr>
        <w:tabs>
          <w:tab w:val="clear" w:pos="1776"/>
          <w:tab w:val="num" w:pos="567"/>
        </w:tabs>
        <w:spacing w:line="240" w:lineRule="atLeast"/>
        <w:ind w:left="567" w:hanging="540"/>
        <w:jc w:val="both"/>
        <w:rPr>
          <w:rFonts w:ascii="Arial" w:hAnsi="Arial" w:cs="Arial"/>
          <w:sz w:val="22"/>
          <w:szCs w:val="22"/>
        </w:rPr>
      </w:pPr>
      <w:r w:rsidRPr="00104207">
        <w:rPr>
          <w:rFonts w:ascii="Arial" w:hAnsi="Arial" w:cs="Arial"/>
          <w:sz w:val="22"/>
          <w:szCs w:val="22"/>
        </w:rPr>
        <w:t>Zhotovitel je povinen zajistit při provádění prací ke zhotovení stavby dle této smlouvy trvalou přítomnost stavbyvedoucího nebo jiného oprávněného zástupce na staveništi. Zhotovitel je povinen zajistit, aby v celém průběhu provádění díla odpovídala osoba stavbyvedoucího požadavkům objednatele vyjádřeným v zadávacích podmínkách veřejné zakázky, na jejímž základě byla tato smlouva uzavřena.</w:t>
      </w:r>
    </w:p>
    <w:p w:rsidR="00BF317B" w:rsidRDefault="00BF317B" w:rsidP="00BF317B">
      <w:pPr>
        <w:pStyle w:val="Zkladntext"/>
        <w:spacing w:line="240" w:lineRule="atLeast"/>
        <w:jc w:val="both"/>
        <w:rPr>
          <w:rFonts w:ascii="Arial" w:hAnsi="Arial" w:cs="Arial"/>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w:t>
      </w:r>
    </w:p>
    <w:p w:rsidR="00BF317B" w:rsidRPr="00CD64EA" w:rsidRDefault="00BF317B" w:rsidP="00BF317B">
      <w:pPr>
        <w:pStyle w:val="Zkladntext"/>
        <w:spacing w:line="240" w:lineRule="atLeast"/>
        <w:jc w:val="center"/>
        <w:rPr>
          <w:rFonts w:ascii="Arial" w:hAnsi="Arial" w:cs="Arial"/>
          <w:b/>
          <w:sz w:val="22"/>
          <w:szCs w:val="22"/>
        </w:rPr>
      </w:pPr>
      <w:r w:rsidRPr="00CD64EA">
        <w:rPr>
          <w:rFonts w:ascii="Arial" w:hAnsi="Arial" w:cs="Arial"/>
          <w:b/>
          <w:sz w:val="22"/>
          <w:szCs w:val="22"/>
        </w:rPr>
        <w:t>Zkoušky a revize</w:t>
      </w:r>
    </w:p>
    <w:p w:rsidR="00BF317B" w:rsidRPr="00CD64EA" w:rsidRDefault="00BF317B" w:rsidP="00C065BB">
      <w:pPr>
        <w:pStyle w:val="Zkladntext"/>
        <w:numPr>
          <w:ilvl w:val="0"/>
          <w:numId w:val="13"/>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před zahájením prací předložit objednateli nebo Technickému dozoru objednatele kontrolní a zkušební plán.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3"/>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kontrolovat dodržování a plnění postupů podle kontrolního a zkušebního plánu a v případě odchylky postupu </w:t>
      </w:r>
      <w:r w:rsidR="00C31857">
        <w:rPr>
          <w:rFonts w:ascii="Arial" w:hAnsi="Arial" w:cs="Arial"/>
          <w:sz w:val="22"/>
          <w:szCs w:val="22"/>
          <w:lang w:val="cs-CZ"/>
        </w:rPr>
        <w:t xml:space="preserve">Zhotovitele </w:t>
      </w:r>
      <w:r w:rsidRPr="00CD64EA">
        <w:rPr>
          <w:rFonts w:ascii="Arial" w:hAnsi="Arial" w:cs="Arial"/>
          <w:sz w:val="22"/>
          <w:szCs w:val="22"/>
        </w:rPr>
        <w:t xml:space="preserve"> od tohoto dokumentu požadovat okamžitou nápravu a v případě </w:t>
      </w:r>
      <w:r w:rsidR="00EC2BEF">
        <w:rPr>
          <w:rFonts w:ascii="Arial" w:hAnsi="Arial" w:cs="Arial"/>
          <w:sz w:val="22"/>
          <w:szCs w:val="22"/>
        </w:rPr>
        <w:t>zá</w:t>
      </w:r>
      <w:r w:rsidRPr="00CD64EA">
        <w:rPr>
          <w:rFonts w:ascii="Arial" w:hAnsi="Arial" w:cs="Arial"/>
          <w:sz w:val="22"/>
          <w:szCs w:val="22"/>
        </w:rPr>
        <w:t>v</w:t>
      </w:r>
      <w:r w:rsidR="00EC2BEF">
        <w:rPr>
          <w:rFonts w:ascii="Arial" w:hAnsi="Arial" w:cs="Arial"/>
          <w:sz w:val="22"/>
          <w:szCs w:val="22"/>
        </w:rPr>
        <w:t>a</w:t>
      </w:r>
      <w:r w:rsidRPr="00CD64EA">
        <w:rPr>
          <w:rFonts w:ascii="Arial" w:hAnsi="Arial" w:cs="Arial"/>
          <w:sz w:val="22"/>
          <w:szCs w:val="22"/>
        </w:rPr>
        <w:t xml:space="preserve">žného porušení povinností </w:t>
      </w:r>
      <w:r w:rsidR="00C31857">
        <w:rPr>
          <w:rFonts w:ascii="Arial" w:hAnsi="Arial" w:cs="Arial"/>
          <w:sz w:val="22"/>
          <w:szCs w:val="22"/>
          <w:lang w:val="cs-CZ"/>
        </w:rPr>
        <w:t>Z</w:t>
      </w:r>
      <w:r w:rsidRPr="00CD64EA">
        <w:rPr>
          <w:rFonts w:ascii="Arial" w:hAnsi="Arial" w:cs="Arial"/>
          <w:sz w:val="22"/>
          <w:szCs w:val="22"/>
        </w:rPr>
        <w:t xml:space="preserve">hotovitele </w:t>
      </w:r>
      <w:r w:rsidR="00450ACE">
        <w:rPr>
          <w:rFonts w:ascii="Arial" w:hAnsi="Arial" w:cs="Arial"/>
          <w:sz w:val="22"/>
          <w:szCs w:val="22"/>
        </w:rPr>
        <w:t>dle</w:t>
      </w:r>
      <w:r w:rsidRPr="00CD64EA">
        <w:rPr>
          <w:rFonts w:ascii="Arial" w:hAnsi="Arial" w:cs="Arial"/>
          <w:sz w:val="22"/>
          <w:szCs w:val="22"/>
        </w:rPr>
        <w:t xml:space="preserve"> kontrolní</w:t>
      </w:r>
      <w:r w:rsidR="00450ACE">
        <w:rPr>
          <w:rFonts w:ascii="Arial" w:hAnsi="Arial" w:cs="Arial"/>
          <w:sz w:val="22"/>
          <w:szCs w:val="22"/>
        </w:rPr>
        <w:t>ho</w:t>
      </w:r>
      <w:r w:rsidRPr="00CD64EA">
        <w:rPr>
          <w:rFonts w:ascii="Arial" w:hAnsi="Arial" w:cs="Arial"/>
          <w:sz w:val="22"/>
          <w:szCs w:val="22"/>
        </w:rPr>
        <w:t xml:space="preserve"> a zkušební</w:t>
      </w:r>
      <w:r w:rsidR="00450ACE">
        <w:rPr>
          <w:rFonts w:ascii="Arial" w:hAnsi="Arial" w:cs="Arial"/>
          <w:sz w:val="22"/>
          <w:szCs w:val="22"/>
        </w:rPr>
        <w:t>ho</w:t>
      </w:r>
      <w:r w:rsidRPr="00CD64EA">
        <w:rPr>
          <w:rFonts w:ascii="Arial" w:hAnsi="Arial" w:cs="Arial"/>
          <w:sz w:val="22"/>
          <w:szCs w:val="22"/>
        </w:rPr>
        <w:t xml:space="preserve"> plánu pozastavit provádění prací.</w:t>
      </w:r>
    </w:p>
    <w:p w:rsidR="00EA125B" w:rsidRDefault="00EA125B" w:rsidP="00BF317B">
      <w:pPr>
        <w:pStyle w:val="Zkladntext"/>
        <w:spacing w:line="240" w:lineRule="atLeast"/>
        <w:jc w:val="center"/>
        <w:rPr>
          <w:rFonts w:ascii="Arial" w:hAnsi="Arial" w:cs="Arial"/>
          <w:b/>
          <w:sz w:val="22"/>
          <w:szCs w:val="22"/>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eastAsia="TimesNewRomanPSMT"/>
          <w:szCs w:val="24"/>
          <w:lang w:val="cs-CZ"/>
        </w:rPr>
      </w:pPr>
      <w:r w:rsidRPr="0048064D">
        <w:rPr>
          <w:rFonts w:ascii="Arial" w:hAnsi="Arial" w:cs="Arial"/>
          <w:sz w:val="22"/>
          <w:szCs w:val="22"/>
        </w:rPr>
        <w:t>TDI každý návrh Kontrolního a zkušebního plánu schválí nebo jej Zhotoviteli vrátí k zapracování připomínek a změn. Připomínky a změny TDI je Zhotovitel povinen do každého Kontrolního a zkušebního plánu zapracovat do pěti (5) pracovních dnů od jejich doručení Zhotoviteli a každý plán následně znovu předložit TDI ke schválení; porušení této povinnosti bude považováno za Podstatné porušení povinností Zhotovitele podle této Smlouvy.</w:t>
      </w:r>
    </w:p>
    <w:p w:rsidR="006D2320" w:rsidRDefault="006D2320" w:rsidP="006D2320">
      <w:pPr>
        <w:pStyle w:val="Odstavecseseznamem"/>
        <w:rPr>
          <w:rFonts w:eastAsia="TimesNewRomanPSMT"/>
        </w:rPr>
      </w:pPr>
    </w:p>
    <w:p w:rsidR="006D2320" w:rsidRPr="0048064D" w:rsidRDefault="006D2320" w:rsidP="006D2320">
      <w:pPr>
        <w:pStyle w:val="Zkladntext"/>
        <w:numPr>
          <w:ilvl w:val="0"/>
          <w:numId w:val="13"/>
        </w:numPr>
        <w:tabs>
          <w:tab w:val="clear" w:pos="720"/>
          <w:tab w:val="num" w:pos="567"/>
        </w:tabs>
        <w:spacing w:line="240" w:lineRule="atLeast"/>
        <w:ind w:left="567" w:hanging="567"/>
        <w:jc w:val="both"/>
        <w:rPr>
          <w:rFonts w:ascii="Arial" w:eastAsia="TimesNewRomanPSMT" w:hAnsi="Arial" w:cs="Arial"/>
          <w:sz w:val="22"/>
          <w:szCs w:val="22"/>
        </w:rPr>
      </w:pPr>
      <w:r w:rsidRPr="0048064D">
        <w:rPr>
          <w:rFonts w:ascii="Arial" w:eastAsia="TimesNewRomanPSMT" w:hAnsi="Arial" w:cs="Arial"/>
          <w:sz w:val="22"/>
          <w:szCs w:val="22"/>
        </w:rPr>
        <w:t xml:space="preserve">Kontrolní a zkušební plán musí obsahovat alespoň následující: </w:t>
      </w:r>
    </w:p>
    <w:p w:rsidR="006D2320" w:rsidRPr="0048064D" w:rsidRDefault="006D2320" w:rsidP="00A0484D">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jméno osoby odpovědné u Zhotovitele za uplatnění systému řízení jakosti;</w:t>
      </w:r>
    </w:p>
    <w:p w:rsidR="006D2320" w:rsidRPr="0048064D" w:rsidRDefault="006D2320" w:rsidP="00A0484D">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způsob archivace a lhůty vymezené pro archivaci dokumentů týkajících se prací Zhotovitele;</w:t>
      </w:r>
    </w:p>
    <w:p w:rsidR="006D2320" w:rsidRPr="0048064D" w:rsidRDefault="006D2320" w:rsidP="00A0484D">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soupis, popis a termíny kontrol, kontrolních měření a zkoušek, které budou uskutečněny v průběhu provádění Díla;</w:t>
      </w:r>
    </w:p>
    <w:p w:rsidR="006D2320" w:rsidRPr="0048064D" w:rsidRDefault="006D2320" w:rsidP="00A0484D">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metodiku zjišťování a řešení odchylek nebo nesouladu se standardy nebo odsouhlasenými specifikacemi, parametry, které budou kontrolovány, přijatelné hodnoty takových odchylek a požadavky na množství kontrol;</w:t>
      </w:r>
    </w:p>
    <w:p w:rsidR="006D2320" w:rsidRPr="0048064D" w:rsidRDefault="006D2320" w:rsidP="00A0484D">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kalibrace a ověřování všech měřících zařízení používaných na Staveništi;</w:t>
      </w:r>
    </w:p>
    <w:p w:rsidR="006D2320" w:rsidRPr="0048064D" w:rsidRDefault="006D2320" w:rsidP="00A0484D">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 xml:space="preserve">způsob kontroly a potvrzení jakosti dodávaných Výrobků, materiálů </w:t>
      </w:r>
      <w:r>
        <w:rPr>
          <w:rFonts w:ascii="Arial" w:eastAsia="TimesNewRomanPSMT" w:hAnsi="Arial" w:cs="Arial"/>
          <w:sz w:val="22"/>
          <w:szCs w:val="22"/>
        </w:rPr>
        <w:t xml:space="preserve">                               </w:t>
      </w:r>
      <w:r w:rsidRPr="0048064D">
        <w:rPr>
          <w:rFonts w:ascii="Arial" w:eastAsia="TimesNewRomanPSMT" w:hAnsi="Arial" w:cs="Arial"/>
          <w:sz w:val="22"/>
          <w:szCs w:val="22"/>
        </w:rPr>
        <w:t>a Technického vybavení;</w:t>
      </w:r>
    </w:p>
    <w:p w:rsidR="006D2320" w:rsidRPr="0048064D" w:rsidRDefault="006D2320" w:rsidP="00A0484D">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počet, dobu a zaznamenávání kontrol jakosti a zkoušek, které budou prováděny na Staveništi; a</w:t>
      </w:r>
    </w:p>
    <w:p w:rsidR="006D2320" w:rsidRPr="0048064D" w:rsidRDefault="006D2320" w:rsidP="00A0484D">
      <w:pPr>
        <w:pStyle w:val="Odstavecseseznamem"/>
        <w:numPr>
          <w:ilvl w:val="3"/>
          <w:numId w:val="30"/>
        </w:numPr>
        <w:autoSpaceDE w:val="0"/>
        <w:autoSpaceDN w:val="0"/>
        <w:adjustRightInd w:val="0"/>
        <w:ind w:left="1134" w:hanging="425"/>
        <w:jc w:val="both"/>
        <w:rPr>
          <w:rFonts w:ascii="Arial" w:eastAsia="TimesNewRomanPSMT" w:hAnsi="Arial" w:cs="Arial"/>
          <w:sz w:val="22"/>
          <w:szCs w:val="22"/>
        </w:rPr>
      </w:pPr>
      <w:r w:rsidRPr="0048064D">
        <w:rPr>
          <w:rFonts w:ascii="Arial" w:eastAsia="TimesNewRomanPSMT" w:hAnsi="Arial" w:cs="Arial"/>
          <w:sz w:val="22"/>
          <w:szCs w:val="22"/>
        </w:rPr>
        <w:t>systém zajištění testování provedení a jakosti všech prvků Díla.</w:t>
      </w:r>
    </w:p>
    <w:p w:rsidR="006D2320" w:rsidRPr="0048064D" w:rsidRDefault="006D2320" w:rsidP="006D2320">
      <w:pPr>
        <w:pStyle w:val="Zkladntext"/>
        <w:spacing w:line="240" w:lineRule="atLeast"/>
        <w:ind w:left="720"/>
        <w:jc w:val="both"/>
        <w:rPr>
          <w:rFonts w:eastAsia="TimesNewRomanPSMT"/>
          <w:szCs w:val="24"/>
          <w:lang w:val="cs-CZ"/>
        </w:rPr>
      </w:pPr>
      <w:r w:rsidRPr="0048064D">
        <w:rPr>
          <w:rFonts w:ascii="Arial" w:eastAsia="TimesNewRomanPSMT" w:hAnsi="Arial" w:cs="Arial"/>
          <w:sz w:val="22"/>
          <w:szCs w:val="22"/>
        </w:rPr>
        <w:t>Přílohou Kontrolního a zkušebního plánu budou vzory dokumentů (formulářů) podle něj vytvářených (protokoly o provedených měřeních, zkouškách atd.).</w:t>
      </w:r>
    </w:p>
    <w:p w:rsidR="006D2320" w:rsidRDefault="006D2320" w:rsidP="006D2320">
      <w:pPr>
        <w:pStyle w:val="Zkladntext"/>
        <w:spacing w:line="240" w:lineRule="atLeast"/>
        <w:jc w:val="center"/>
        <w:rPr>
          <w:rFonts w:ascii="Arial" w:hAnsi="Arial" w:cs="Arial"/>
          <w:b/>
          <w:sz w:val="22"/>
          <w:szCs w:val="22"/>
        </w:rPr>
      </w:pPr>
    </w:p>
    <w:p w:rsidR="006D2320" w:rsidRPr="002F72B2"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sz w:val="22"/>
          <w:szCs w:val="22"/>
          <w:lang w:val="cs-CZ"/>
        </w:rPr>
      </w:pPr>
      <w:r w:rsidRPr="002F72B2">
        <w:rPr>
          <w:rFonts w:ascii="Arial" w:eastAsia="TimesNewRomanPSMT" w:hAnsi="Arial" w:cs="Arial"/>
          <w:sz w:val="22"/>
          <w:szCs w:val="22"/>
        </w:rPr>
        <w:t xml:space="preserve">Zhotovitel je povinen průběžně vyhodnocovat dodržování každého Kontrolního </w:t>
      </w:r>
      <w:r>
        <w:rPr>
          <w:rFonts w:ascii="Arial" w:eastAsia="TimesNewRomanPSMT" w:hAnsi="Arial" w:cs="Arial"/>
          <w:sz w:val="22"/>
          <w:szCs w:val="22"/>
          <w:lang w:val="cs-CZ"/>
        </w:rPr>
        <w:t xml:space="preserve">                        </w:t>
      </w:r>
      <w:r w:rsidRPr="002F72B2">
        <w:rPr>
          <w:rFonts w:ascii="Arial" w:eastAsia="TimesNewRomanPSMT" w:hAnsi="Arial" w:cs="Arial"/>
          <w:sz w:val="22"/>
          <w:szCs w:val="22"/>
        </w:rPr>
        <w:t xml:space="preserve">a zkušebního plánu a na základě tohoto vyhodnocení provést jejich aktualizace. Po dosažení Úplného dokončení Díla je Zhotovitel povinen provést konečné vyhodnocení splnění každého Kontrolního a zkušebního plánu a doložit kompletní záznamy </w:t>
      </w:r>
      <w:r>
        <w:rPr>
          <w:rFonts w:ascii="Arial" w:eastAsia="TimesNewRomanPSMT" w:hAnsi="Arial" w:cs="Arial"/>
          <w:sz w:val="22"/>
          <w:szCs w:val="22"/>
          <w:lang w:val="cs-CZ"/>
        </w:rPr>
        <w:t xml:space="preserve">                       </w:t>
      </w:r>
      <w:r w:rsidRPr="002F72B2">
        <w:rPr>
          <w:rFonts w:ascii="Arial" w:eastAsia="TimesNewRomanPSMT" w:hAnsi="Arial" w:cs="Arial"/>
          <w:sz w:val="22"/>
          <w:szCs w:val="22"/>
        </w:rPr>
        <w:t>o provedených měřeních, zkouškách apod., vč</w:t>
      </w:r>
      <w:r>
        <w:rPr>
          <w:rFonts w:ascii="Arial" w:eastAsia="TimesNewRomanPSMT" w:hAnsi="Arial" w:cs="Arial"/>
          <w:sz w:val="22"/>
          <w:szCs w:val="22"/>
          <w:lang w:val="cs-CZ"/>
        </w:rPr>
        <w:t>etně</w:t>
      </w:r>
      <w:r w:rsidRPr="002F72B2">
        <w:rPr>
          <w:rFonts w:ascii="Arial" w:eastAsia="TimesNewRomanPSMT" w:hAnsi="Arial" w:cs="Arial"/>
          <w:sz w:val="22"/>
          <w:szCs w:val="22"/>
        </w:rPr>
        <w:t xml:space="preserve"> všech certifikátů, průkazů o shodě, atestů a jiných dokladů, prokazujících jakost a úplnost provedení Díla podle této Smlouvy.</w:t>
      </w:r>
    </w:p>
    <w:p w:rsidR="006D2320" w:rsidRDefault="006D2320" w:rsidP="006D2320">
      <w:pPr>
        <w:pStyle w:val="Zkladntext"/>
        <w:spacing w:line="240" w:lineRule="atLeast"/>
        <w:jc w:val="both"/>
        <w:rPr>
          <w:rFonts w:ascii="Arial" w:hAnsi="Arial" w:cs="Arial"/>
          <w:b/>
          <w:sz w:val="22"/>
          <w:szCs w:val="22"/>
          <w:lang w:val="cs-CZ"/>
        </w:rPr>
      </w:pPr>
    </w:p>
    <w:p w:rsidR="00EA125B" w:rsidRDefault="006D2320" w:rsidP="006D2320">
      <w:pPr>
        <w:pStyle w:val="Zkladntext"/>
        <w:numPr>
          <w:ilvl w:val="0"/>
          <w:numId w:val="13"/>
        </w:numPr>
        <w:tabs>
          <w:tab w:val="clear" w:pos="720"/>
          <w:tab w:val="num" w:pos="567"/>
        </w:tabs>
        <w:spacing w:line="240" w:lineRule="atLeast"/>
        <w:ind w:left="567" w:hanging="567"/>
        <w:jc w:val="both"/>
        <w:rPr>
          <w:rFonts w:ascii="Arial" w:hAnsi="Arial" w:cs="Arial"/>
          <w:b/>
          <w:sz w:val="22"/>
          <w:szCs w:val="22"/>
          <w:lang w:val="cs-CZ"/>
        </w:rPr>
      </w:pPr>
      <w:r w:rsidRPr="002F72B2">
        <w:rPr>
          <w:rFonts w:ascii="Arial" w:eastAsia="TimesNewRomanPSMT" w:hAnsi="Arial" w:cs="Arial"/>
          <w:sz w:val="22"/>
          <w:szCs w:val="22"/>
        </w:rPr>
        <w:t>Zhotovitel nesmí zahájit žádnou z činností prováděných na základě každého Kontrolního a zkušebního plánu do doby, než bude tento plán schválený TDI ve smyslu odst. 1 tohoto článku Smlouvy. Zhotovitel odpovídá za to, že údaje uvedené v každém Kontrolním a zkušebním plánu a řízení jakosti jsou v souladu s projektovanými parametry a touto Smlouvou.</w:t>
      </w:r>
    </w:p>
    <w:p w:rsidR="007E0141" w:rsidRDefault="007E0141"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Předání a převzetí díla</w:t>
      </w:r>
    </w:p>
    <w:p w:rsidR="00BF317B" w:rsidRPr="00CD64EA" w:rsidRDefault="00BF317B" w:rsidP="00C065BB">
      <w:pPr>
        <w:pStyle w:val="Zkladntext"/>
        <w:numPr>
          <w:ilvl w:val="0"/>
          <w:numId w:val="14"/>
        </w:numPr>
        <w:tabs>
          <w:tab w:val="clear" w:pos="177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písemně oznámit Objednateli nejpozději 10 dnů předem, kdy bude dílo připraveno k předání a převzetí. Objednatel je pak povinen nejpozději do tří dnů od termínu stanoveného </w:t>
      </w:r>
      <w:r w:rsidR="00C31857">
        <w:rPr>
          <w:rFonts w:ascii="Arial" w:hAnsi="Arial" w:cs="Arial"/>
          <w:sz w:val="22"/>
          <w:szCs w:val="22"/>
          <w:lang w:val="cs-CZ"/>
        </w:rPr>
        <w:t>Z</w:t>
      </w:r>
      <w:r w:rsidRPr="00CD64EA">
        <w:rPr>
          <w:rFonts w:ascii="Arial" w:hAnsi="Arial" w:cs="Arial"/>
          <w:sz w:val="22"/>
          <w:szCs w:val="22"/>
        </w:rPr>
        <w:t>hotovitelem zahájit přejímací řízení a řádně v něm pokračovat.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Na prvním jednání obě strany dohodnou organizační záležitosti předávacího a přejímacího řízení.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Místem předání a převzetí díla je místo, kde se dílo provádělo.</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k předání a převzetí díla přizvat osoby vykonávající funkci Technického a Autorského dozoru.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přizvat k předání a převzetí díla i jiné osoby, jejichž účast pokládá za nezbytnou.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 průběhu předávacího a přejímacího řízení pořídí Objednatel zápis (protokol). Povinným obsahem protokolu jsou:</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údaje o Zhotoviteli, </w:t>
      </w:r>
      <w:r w:rsidR="00805891">
        <w:rPr>
          <w:rFonts w:ascii="Arial" w:hAnsi="Arial" w:cs="Arial"/>
          <w:sz w:val="22"/>
          <w:szCs w:val="22"/>
          <w:lang w:val="cs-CZ"/>
        </w:rPr>
        <w:t>pod</w:t>
      </w:r>
      <w:r w:rsidRPr="00CD64EA">
        <w:rPr>
          <w:rFonts w:ascii="Arial" w:hAnsi="Arial" w:cs="Arial"/>
          <w:sz w:val="22"/>
          <w:szCs w:val="22"/>
        </w:rPr>
        <w:t>dodavatelích a Objednateli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popis díla, které je předmětem předání a převzetí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dohoda o způsobu a termínu vyklizení staveniště</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termín, od kterého počíná běžet záruční lhůta</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prohlášení Objednatele, zda dílo přejímá nebo nepřejímá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Obsahuje-li dílo, které je předmětem předání a převzetí vady nebo nedodělky, musí protokol obsahovat i:</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soupis zjištěných vad a nedodělků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dohodu o způsobu a termínech jejich odstranění, popřípadě o jiném způsobu narovnání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dohodu o zpřístupnění díla nebo jeho částí Zhotoviteli za účelem odstranění vad nebo nedodělků </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V případě, že </w:t>
      </w:r>
      <w:r w:rsidR="003E368A">
        <w:rPr>
          <w:rFonts w:ascii="Arial" w:hAnsi="Arial" w:cs="Arial"/>
          <w:sz w:val="22"/>
          <w:szCs w:val="22"/>
          <w:lang w:val="cs-CZ"/>
        </w:rPr>
        <w:t>Objednatel</w:t>
      </w:r>
      <w:r w:rsidRPr="00CD64EA">
        <w:rPr>
          <w:rFonts w:ascii="Arial" w:hAnsi="Arial" w:cs="Arial"/>
          <w:sz w:val="22"/>
          <w:szCs w:val="22"/>
        </w:rPr>
        <w:t xml:space="preserve"> odmítá dílo převzít, uvede v protokolu o předání a převzetí díla i důvody, pro které odmítá dílo převzít.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převzít i dílo, které vykazuje drobné vady a nedodělky, které samy o sobě, ani ve spojení s jinými nebrání řádnému užívání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V protokolu o předání a převzetí uvede Objednatel soupis těchto vad a nedodělků</w:t>
      </w:r>
      <w:r>
        <w:rPr>
          <w:rFonts w:ascii="Arial" w:hAnsi="Arial" w:cs="Arial"/>
          <w:sz w:val="22"/>
          <w:szCs w:val="22"/>
        </w:rPr>
        <w:t>,</w:t>
      </w:r>
      <w:r w:rsidRPr="00CD64EA">
        <w:rPr>
          <w:rFonts w:ascii="Arial" w:hAnsi="Arial" w:cs="Arial"/>
          <w:sz w:val="22"/>
          <w:szCs w:val="22"/>
        </w:rPr>
        <w:t xml:space="preserve"> včetně způsobu a termínu jejich odstranění.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Nedojde-li mezi oběma stranami k dohodě o termínu odstranění vad a nedodělků, pak platí, že vady a nedodělky musí být odstraněny nejpozději do 10 dnů ode dne předání a převzetí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ve stanovené lhůtě odstranit vady nebo nedodělky i v případě, kdy podle jeho názoru za Vady a Nedodělky neodpovídá. Náklady na odstranění v těchto sporných případech nese až do rozhodnutí soudu Zhotovitel.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připravit a doložit u předávacího a přejímacího řízení zejména tyto doklady:</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Vyhotovení Projektové dokumentace skutečného stavu provedení díla a to 3x ve výkresové podobě a 1x v digitální podobě na CD</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osvědčení o provedených zkouškách použitých materiálů</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předepsaných měření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Zápisy a výsledky o vyzkoušení smontovaného zařízení, o provedených revizních a provozních zkouškách </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Zápisy a výsledky o prověření prací a konstrukcí zakrytých v průběhu 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Seznam</w:t>
      </w:r>
      <w:r>
        <w:rPr>
          <w:rFonts w:ascii="Arial" w:hAnsi="Arial" w:cs="Arial"/>
          <w:sz w:val="22"/>
          <w:szCs w:val="22"/>
        </w:rPr>
        <w:t xml:space="preserve"> strojů a zařízení, které jsou </w:t>
      </w:r>
      <w:r w:rsidRPr="00CD64EA">
        <w:rPr>
          <w:rFonts w:ascii="Arial" w:hAnsi="Arial" w:cs="Arial"/>
          <w:sz w:val="22"/>
          <w:szCs w:val="22"/>
        </w:rPr>
        <w:t>součástí díla, jejich pasporty, záruční listy, návody k obsluze a údržbě v českém jazyce</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deník (případně deníky) a deník(y) víceprací</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Atesty použitých materiálů a prohlášení o shodě</w:t>
      </w: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Nedoloží-li Zhotovitel požadované doklady, nepovažuje se dílo za dokončené a schopné předání.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připravit a doložit u předávacího a přejímacího řízení zejména tyto doklady</w:t>
      </w:r>
    </w:p>
    <w:p w:rsidR="00BF317B" w:rsidRPr="00CD64EA" w:rsidRDefault="00BF317B" w:rsidP="00113B76">
      <w:pPr>
        <w:pStyle w:val="Zkladntext"/>
        <w:numPr>
          <w:ilvl w:val="0"/>
          <w:numId w:val="8"/>
        </w:numPr>
        <w:tabs>
          <w:tab w:val="clear" w:pos="1128"/>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Stavební povolení včetně dokladu o jeho nabytí právní moci a včetně všech případných změn a doplňků</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ab/>
        <w:t>Tyto doklady slouží při předání a převzetí díla ke kontrole, zda byly splněny podmínky v nich obsažené.</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oprávněn při přejímacím a předávacím řízení požadovat provedení dalších dodatečných zkoušek včetně zdůvodnění proč je požaduje a s uvedením termínu do kdy je požaduje provést. Tento požadavek však není důvodem k odmítnutí převzetí díla.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Umožňuje-li to povaha díla, lze dílo předávat i po částech, které samy o sobě jsou schopné užívání a jejich užívání nebrání dokončení zbývajících částí díla.</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Pro předávání díla po částech platí pro každou samostatně předávanou a přejímanou část díla všechna ustanovení obdobně.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se zúčastnit kolaudačního řízení, pokud jej přizve stavební úřad. V případě, že se Zhotovitel přes řádné pozvání nedostaví, nese veškeré náklady na opakované kolaudační řízení.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Zhotovitel je povinen poskytnout Objednateli pro účely kolaudačního řízení nezbytnou součinnost, zejména dodat včas doklady nezbytné pro řádnou kolaudaci stavby.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Objednatel je povinen zaslat bez zbytečného odkladu Zhotoviteli kopii kolaudačního rozhodnutí pokud jsou v něm stanoveny povinnosti Zhotovitele.</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4"/>
        </w:numPr>
        <w:tabs>
          <w:tab w:val="clear" w:pos="1776"/>
          <w:tab w:val="num" w:pos="567"/>
          <w:tab w:val="num" w:pos="2160"/>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splnit svoje povinnosti vyplývající z kolaudačního </w:t>
      </w:r>
      <w:r w:rsidR="002D5A7A">
        <w:rPr>
          <w:rFonts w:ascii="Arial" w:hAnsi="Arial" w:cs="Arial"/>
          <w:sz w:val="22"/>
          <w:szCs w:val="22"/>
          <w:lang w:val="cs-CZ"/>
        </w:rPr>
        <w:t>souhlasu</w:t>
      </w:r>
      <w:r w:rsidRPr="00CD64EA">
        <w:rPr>
          <w:rFonts w:ascii="Arial" w:hAnsi="Arial" w:cs="Arial"/>
          <w:sz w:val="22"/>
          <w:szCs w:val="22"/>
        </w:rPr>
        <w:t xml:space="preserve"> ve lhůtě tam stanovené a nebyla-li lhůta stanovena tak nejpozději do třiceti dnů ode dne doručení kopie kolaudačního </w:t>
      </w:r>
      <w:r w:rsidR="002D5A7A">
        <w:rPr>
          <w:rFonts w:ascii="Arial" w:hAnsi="Arial" w:cs="Arial"/>
          <w:sz w:val="22"/>
          <w:szCs w:val="22"/>
          <w:lang w:val="cs-CZ"/>
        </w:rPr>
        <w:t>souhlasu</w:t>
      </w:r>
      <w:r w:rsidRPr="00CD64EA">
        <w:rPr>
          <w:rFonts w:ascii="Arial" w:hAnsi="Arial" w:cs="Arial"/>
          <w:sz w:val="22"/>
          <w:szCs w:val="22"/>
        </w:rPr>
        <w:t xml:space="preserve">. </w:t>
      </w:r>
    </w:p>
    <w:p w:rsidR="00BF317B" w:rsidRDefault="00BF317B" w:rsidP="00BF317B">
      <w:pPr>
        <w:pStyle w:val="Zkladntext"/>
        <w:tabs>
          <w:tab w:val="num" w:pos="1134"/>
          <w:tab w:val="num" w:pos="2160"/>
        </w:tabs>
        <w:spacing w:line="240" w:lineRule="atLeast"/>
        <w:ind w:left="1134" w:hanging="567"/>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XIII.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Záruka za jakost díla</w:t>
      </w:r>
    </w:p>
    <w:p w:rsidR="00BF317B" w:rsidRPr="00CD64EA" w:rsidRDefault="00BF317B" w:rsidP="00C065BB">
      <w:pPr>
        <w:pStyle w:val="Zkladntext"/>
        <w:numPr>
          <w:ilvl w:val="2"/>
          <w:numId w:val="2"/>
        </w:numPr>
        <w:tabs>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Zhotovitel odpovídá za vady, jež má dílo v době jeho předání a dále odpovídá za vady díla zjištěné v záruční době.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neodpovídá za vady díla, jestliže tyto vady byly způsobeny použitím věcí předaných mu k zpracování </w:t>
      </w:r>
      <w:r w:rsidR="003E368A">
        <w:rPr>
          <w:rFonts w:ascii="Arial" w:hAnsi="Arial" w:cs="Arial"/>
          <w:sz w:val="22"/>
          <w:szCs w:val="22"/>
          <w:lang w:val="cs-CZ"/>
        </w:rPr>
        <w:t>Objednatelem</w:t>
      </w:r>
      <w:r w:rsidRPr="00CD64EA">
        <w:rPr>
          <w:rFonts w:ascii="Arial" w:hAnsi="Arial" w:cs="Arial"/>
          <w:sz w:val="22"/>
          <w:szCs w:val="22"/>
        </w:rPr>
        <w:t xml:space="preserve"> v případě, že </w:t>
      </w:r>
      <w:r w:rsidR="0028250C">
        <w:rPr>
          <w:rFonts w:ascii="Arial" w:hAnsi="Arial" w:cs="Arial"/>
          <w:sz w:val="22"/>
          <w:szCs w:val="22"/>
          <w:lang w:val="cs-CZ"/>
        </w:rPr>
        <w:t>Z</w:t>
      </w:r>
      <w:r w:rsidRPr="00CD64EA">
        <w:rPr>
          <w:rFonts w:ascii="Arial" w:hAnsi="Arial" w:cs="Arial"/>
          <w:sz w:val="22"/>
          <w:szCs w:val="22"/>
        </w:rPr>
        <w:t xml:space="preserve">hotovitel ani při vynaložení odborné péče </w:t>
      </w:r>
      <w:r w:rsidR="00223973">
        <w:rPr>
          <w:rFonts w:ascii="Arial" w:hAnsi="Arial" w:cs="Arial"/>
          <w:sz w:val="22"/>
          <w:szCs w:val="22"/>
        </w:rPr>
        <w:t>ne</w:t>
      </w:r>
      <w:r w:rsidRPr="00CD64EA">
        <w:rPr>
          <w:rFonts w:ascii="Arial" w:hAnsi="Arial" w:cs="Arial"/>
          <w:sz w:val="22"/>
          <w:szCs w:val="22"/>
        </w:rPr>
        <w:t xml:space="preserve">vhodnost těchto věcí nemohl zjistit nebo na ně upozornil a </w:t>
      </w:r>
      <w:r w:rsidR="0028250C">
        <w:rPr>
          <w:rFonts w:ascii="Arial" w:hAnsi="Arial" w:cs="Arial"/>
          <w:sz w:val="22"/>
          <w:szCs w:val="22"/>
          <w:lang w:val="cs-CZ"/>
        </w:rPr>
        <w:t>O</w:t>
      </w:r>
      <w:r w:rsidRPr="00CD64EA">
        <w:rPr>
          <w:rFonts w:ascii="Arial" w:hAnsi="Arial" w:cs="Arial"/>
          <w:sz w:val="22"/>
          <w:szCs w:val="22"/>
        </w:rPr>
        <w:t xml:space="preserve">bjednatel na jejich použití trval. Zhotovitel rovněž neodpovídá za vady způsobené dodržením nevhodných pokynů daných mu </w:t>
      </w:r>
      <w:r w:rsidR="003E368A">
        <w:rPr>
          <w:rFonts w:ascii="Arial" w:hAnsi="Arial" w:cs="Arial"/>
          <w:sz w:val="22"/>
          <w:szCs w:val="22"/>
          <w:lang w:val="cs-CZ"/>
        </w:rPr>
        <w:t>Objednatelem</w:t>
      </w:r>
      <w:r w:rsidRPr="00CD64EA">
        <w:rPr>
          <w:rFonts w:ascii="Arial" w:hAnsi="Arial" w:cs="Arial"/>
          <w:sz w:val="22"/>
          <w:szCs w:val="22"/>
        </w:rPr>
        <w:t>, jestliže Zhotovitel na nevhodnost těchto pokynů písemně upozornil a Objednatel na jejich dodržení trval nebo jestli Zhotovitel tuto nevhodnost ani při vynaložení odborné péče nemohl zjistit.</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Zhotovitel neodpovídá za vady díla, které byly způsobeny Objednatelem, třetí osobou nebo vyšší mocí.</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921EBE"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Záruka za jakost díla je sjednána v délce</w:t>
      </w:r>
      <w:r w:rsidRPr="00CD64EA">
        <w:rPr>
          <w:rFonts w:ascii="Arial" w:hAnsi="Arial" w:cs="Arial"/>
          <w:b/>
          <w:sz w:val="22"/>
          <w:szCs w:val="22"/>
        </w:rPr>
        <w:t xml:space="preserve"> </w:t>
      </w:r>
      <w:r w:rsidR="006B0074">
        <w:rPr>
          <w:rFonts w:ascii="Arial" w:hAnsi="Arial" w:cs="Arial"/>
          <w:b/>
          <w:sz w:val="22"/>
          <w:szCs w:val="22"/>
        </w:rPr>
        <w:t>60</w:t>
      </w:r>
      <w:r w:rsidRPr="00CD64EA">
        <w:rPr>
          <w:rFonts w:ascii="Arial" w:hAnsi="Arial" w:cs="Arial"/>
          <w:b/>
          <w:sz w:val="22"/>
          <w:szCs w:val="22"/>
        </w:rPr>
        <w:t xml:space="preserve"> měsíců</w:t>
      </w:r>
      <w:r w:rsidRPr="00CD64EA">
        <w:rPr>
          <w:rFonts w:ascii="Arial" w:hAnsi="Arial" w:cs="Arial"/>
          <w:sz w:val="22"/>
          <w:szCs w:val="22"/>
        </w:rPr>
        <w:t xml:space="preserve">. </w:t>
      </w:r>
    </w:p>
    <w:p w:rsidR="00921EBE" w:rsidRDefault="00921EBE" w:rsidP="00921EBE">
      <w:pPr>
        <w:pStyle w:val="Odstavecseseznamem"/>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začíná běžet ode dne převzetí díla </w:t>
      </w:r>
      <w:r w:rsidR="003E368A">
        <w:rPr>
          <w:rFonts w:ascii="Arial" w:hAnsi="Arial" w:cs="Arial"/>
          <w:sz w:val="22"/>
          <w:szCs w:val="22"/>
          <w:lang w:val="cs-CZ"/>
        </w:rPr>
        <w:t>Objednatelem</w:t>
      </w:r>
      <w:r w:rsidRPr="003C76C1">
        <w:rPr>
          <w:rFonts w:ascii="Arial" w:hAnsi="Arial" w:cs="Arial"/>
          <w:sz w:val="22"/>
          <w:szCs w:val="22"/>
        </w:rPr>
        <w:t>, respektive ode dne odstranění všech vad a nedodělků vzešlých z předání díla.</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3C76C1"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3C76C1">
        <w:rPr>
          <w:rFonts w:ascii="Arial" w:hAnsi="Arial" w:cs="Arial"/>
          <w:sz w:val="22"/>
          <w:szCs w:val="22"/>
        </w:rPr>
        <w:t xml:space="preserve">Záruční doba neběží ode dne uplatnění reklamace do dne vyřízení reklamace </w:t>
      </w:r>
      <w:r w:rsidR="0028250C">
        <w:rPr>
          <w:rFonts w:ascii="Arial" w:hAnsi="Arial" w:cs="Arial"/>
          <w:sz w:val="22"/>
          <w:szCs w:val="22"/>
          <w:lang w:val="cs-CZ"/>
        </w:rPr>
        <w:t>Z</w:t>
      </w:r>
      <w:r w:rsidRPr="003C76C1">
        <w:rPr>
          <w:rFonts w:ascii="Arial" w:hAnsi="Arial" w:cs="Arial"/>
          <w:sz w:val="22"/>
          <w:szCs w:val="22"/>
        </w:rPr>
        <w:t xml:space="preserve">hotovitelem. Dnem vyřízení reklamace je den, kdy </w:t>
      </w:r>
      <w:r w:rsidR="003E368A">
        <w:rPr>
          <w:rFonts w:ascii="Arial" w:hAnsi="Arial" w:cs="Arial"/>
          <w:sz w:val="22"/>
          <w:szCs w:val="22"/>
          <w:lang w:val="cs-CZ"/>
        </w:rPr>
        <w:t>Objednatel</w:t>
      </w:r>
      <w:r w:rsidRPr="003C76C1">
        <w:rPr>
          <w:rFonts w:ascii="Arial" w:hAnsi="Arial" w:cs="Arial"/>
          <w:sz w:val="22"/>
          <w:szCs w:val="22"/>
        </w:rPr>
        <w:t xml:space="preserve"> potvrdil vyřízení reklamace </w:t>
      </w:r>
      <w:r w:rsidR="0028250C">
        <w:rPr>
          <w:rFonts w:ascii="Arial" w:hAnsi="Arial" w:cs="Arial"/>
          <w:sz w:val="22"/>
          <w:szCs w:val="22"/>
          <w:lang w:val="cs-CZ"/>
        </w:rPr>
        <w:t>Z</w:t>
      </w:r>
      <w:r w:rsidRPr="003C76C1">
        <w:rPr>
          <w:rFonts w:ascii="Arial" w:hAnsi="Arial" w:cs="Arial"/>
          <w:sz w:val="22"/>
          <w:szCs w:val="22"/>
        </w:rPr>
        <w:t xml:space="preserve">hotoviteli. O tuto dobu </w:t>
      </w:r>
      <w:r w:rsidR="009C7144">
        <w:rPr>
          <w:rFonts w:ascii="Arial" w:hAnsi="Arial" w:cs="Arial"/>
          <w:sz w:val="22"/>
          <w:szCs w:val="22"/>
        </w:rPr>
        <w:t xml:space="preserve"> (od uplatnění do vyřízení reklamace) </w:t>
      </w:r>
      <w:r w:rsidRPr="003C76C1">
        <w:rPr>
          <w:rFonts w:ascii="Arial" w:hAnsi="Arial" w:cs="Arial"/>
          <w:sz w:val="22"/>
          <w:szCs w:val="22"/>
        </w:rPr>
        <w:t>se záruční doba prodlužuje.</w:t>
      </w:r>
      <w:r w:rsidR="00BF317B" w:rsidRPr="00CD64EA">
        <w:rPr>
          <w:rFonts w:ascii="Arial" w:hAnsi="Arial" w:cs="Arial"/>
          <w:sz w:val="22"/>
          <w:szCs w:val="22"/>
        </w:rPr>
        <w:t xml:space="preserve">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 ty části díla, které byly v důsledku oprávněné reklamace Objednatele Zhotovitelem opraveny, běží záruční lhůta opětovně od počátku ode dne provedení reklamační opravy.</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vady písemně reklamovat u </w:t>
      </w:r>
      <w:r w:rsidR="0028250C">
        <w:rPr>
          <w:rFonts w:ascii="Arial" w:hAnsi="Arial" w:cs="Arial"/>
          <w:sz w:val="22"/>
          <w:szCs w:val="22"/>
          <w:lang w:val="cs-CZ"/>
        </w:rPr>
        <w:t>Z</w:t>
      </w:r>
      <w:r w:rsidRPr="00CD64EA">
        <w:rPr>
          <w:rFonts w:ascii="Arial" w:hAnsi="Arial" w:cs="Arial"/>
          <w:sz w:val="22"/>
          <w:szCs w:val="22"/>
        </w:rPr>
        <w:t xml:space="preserve">hotovitele bez zbytečného odkladu po jejich zjištění. Oznámení (reklamaci) odešle na adresu </w:t>
      </w:r>
      <w:r w:rsidR="0028250C">
        <w:rPr>
          <w:rFonts w:ascii="Arial" w:hAnsi="Arial" w:cs="Arial"/>
          <w:sz w:val="22"/>
          <w:szCs w:val="22"/>
          <w:lang w:val="cs-CZ"/>
        </w:rPr>
        <w:t>Z</w:t>
      </w:r>
      <w:r w:rsidRPr="00CD64EA">
        <w:rPr>
          <w:rFonts w:ascii="Arial" w:hAnsi="Arial" w:cs="Arial"/>
          <w:sz w:val="22"/>
          <w:szCs w:val="22"/>
        </w:rPr>
        <w:t xml:space="preserve">hotovitele uvedenou v oddíle Smluvní strany. V reklamaci musí být vady popsány nebo uvedeno jak se projevují. Dále v reklamaci </w:t>
      </w:r>
      <w:r w:rsidR="003E368A">
        <w:rPr>
          <w:rFonts w:ascii="Arial" w:hAnsi="Arial" w:cs="Arial"/>
          <w:sz w:val="22"/>
          <w:szCs w:val="22"/>
          <w:lang w:val="cs-CZ"/>
        </w:rPr>
        <w:t>Objednatel</w:t>
      </w:r>
      <w:r w:rsidRPr="00CD64EA">
        <w:rPr>
          <w:rFonts w:ascii="Arial" w:hAnsi="Arial" w:cs="Arial"/>
          <w:sz w:val="22"/>
          <w:szCs w:val="22"/>
        </w:rPr>
        <w:t xml:space="preserve"> uvede</w:t>
      </w:r>
      <w:r w:rsidR="007841A6">
        <w:rPr>
          <w:rFonts w:ascii="Arial" w:hAnsi="Arial" w:cs="Arial"/>
          <w:sz w:val="22"/>
          <w:szCs w:val="22"/>
        </w:rPr>
        <w:t>,</w:t>
      </w:r>
      <w:r w:rsidRPr="00CD64EA">
        <w:rPr>
          <w:rFonts w:ascii="Arial" w:hAnsi="Arial" w:cs="Arial"/>
          <w:sz w:val="22"/>
          <w:szCs w:val="22"/>
        </w:rPr>
        <w:t xml:space="preserve"> jakým způsobem požaduje sjednat nápravu. Objednatel je oprávněn požadovat: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odstranění vady dodáním náhradního plnění  </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odstranění vady opravou, je-li vada opravitelná</w:t>
      </w:r>
    </w:p>
    <w:p w:rsidR="00BF317B" w:rsidRPr="00CD64EA" w:rsidRDefault="00BF317B" w:rsidP="00113B76">
      <w:pPr>
        <w:pStyle w:val="Zkladntext"/>
        <w:numPr>
          <w:ilvl w:val="0"/>
          <w:numId w:val="15"/>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přiměřenou slevu ze sjednané ceny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         Objednatel je oprávněn vybrat si ten způsob, který mu nejlépe vyhovuje.</w:t>
      </w:r>
    </w:p>
    <w:p w:rsidR="00BF317B" w:rsidRPr="00CD64EA" w:rsidRDefault="00BF317B" w:rsidP="00BF317B">
      <w:pPr>
        <w:tabs>
          <w:tab w:val="num" w:pos="567"/>
        </w:tabs>
        <w:ind w:left="567" w:hanging="567"/>
        <w:jc w:val="both"/>
        <w:rPr>
          <w:rFonts w:ascii="Arial" w:hAnsi="Arial" w:cs="Arial"/>
          <w:sz w:val="22"/>
          <w:szCs w:val="22"/>
        </w:rPr>
      </w:pPr>
    </w:p>
    <w:p w:rsidR="00BF317B" w:rsidRPr="00F96933" w:rsidRDefault="00BF317B" w:rsidP="00F96933">
      <w:pPr>
        <w:pStyle w:val="Zkladntext"/>
        <w:numPr>
          <w:ilvl w:val="2"/>
          <w:numId w:val="2"/>
        </w:numPr>
        <w:tabs>
          <w:tab w:val="num" w:pos="567"/>
        </w:tabs>
        <w:spacing w:line="240" w:lineRule="atLeast"/>
        <w:ind w:left="567" w:hanging="567"/>
        <w:jc w:val="both"/>
        <w:rPr>
          <w:rFonts w:ascii="Arial" w:hAnsi="Arial" w:cs="Arial"/>
          <w:sz w:val="22"/>
          <w:szCs w:val="22"/>
        </w:rPr>
      </w:pPr>
      <w:r w:rsidRPr="00F96933">
        <w:rPr>
          <w:rFonts w:ascii="Arial" w:hAnsi="Arial" w:cs="Arial"/>
          <w:sz w:val="22"/>
          <w:szCs w:val="22"/>
        </w:rPr>
        <w:t>Právo Objednatele vyplývající ze záruky zaniká, pokud Objednatel neoznámí</w:t>
      </w:r>
      <w:r w:rsidR="00F96933" w:rsidRPr="00F96933">
        <w:rPr>
          <w:rFonts w:ascii="Arial" w:hAnsi="Arial" w:cs="Arial"/>
          <w:sz w:val="22"/>
          <w:szCs w:val="22"/>
          <w:lang w:val="cs-CZ"/>
        </w:rPr>
        <w:t xml:space="preserve"> </w:t>
      </w:r>
      <w:r w:rsidRPr="00F96933">
        <w:rPr>
          <w:rFonts w:ascii="Arial" w:hAnsi="Arial" w:cs="Arial"/>
          <w:sz w:val="22"/>
          <w:szCs w:val="22"/>
        </w:rPr>
        <w:t>vady díla bez zbytečného odkladu poté, kdy je zjistí</w:t>
      </w:r>
      <w:r w:rsidR="001534BD" w:rsidRPr="00F96933">
        <w:rPr>
          <w:rFonts w:ascii="Arial" w:hAnsi="Arial" w:cs="Arial"/>
          <w:sz w:val="22"/>
          <w:szCs w:val="22"/>
        </w:rPr>
        <w:t>.</w:t>
      </w:r>
    </w:p>
    <w:p w:rsidR="00BF317B" w:rsidRPr="00CD64EA" w:rsidRDefault="00BF317B" w:rsidP="00BF317B">
      <w:pPr>
        <w:pStyle w:val="Zkladntext"/>
        <w:tabs>
          <w:tab w:val="num" w:pos="567"/>
          <w:tab w:val="num" w:pos="2136"/>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Reklamaci lze uplatnit nejpozději do posledního</w:t>
      </w:r>
      <w:r>
        <w:rPr>
          <w:rFonts w:ascii="Arial" w:hAnsi="Arial" w:cs="Arial"/>
          <w:sz w:val="22"/>
          <w:szCs w:val="22"/>
        </w:rPr>
        <w:t xml:space="preserve"> dne záruční lhůty, přičemž </w:t>
      </w:r>
      <w:r w:rsidRPr="00CD64EA">
        <w:rPr>
          <w:rFonts w:ascii="Arial" w:hAnsi="Arial" w:cs="Arial"/>
          <w:sz w:val="22"/>
          <w:szCs w:val="22"/>
        </w:rPr>
        <w:t xml:space="preserve">reklamace odeslaná Objednatelem v poslední den záruční lhůty se považuje za včas uplatněnou.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Zhotovi</w:t>
      </w:r>
      <w:r w:rsidR="00223973">
        <w:rPr>
          <w:rFonts w:ascii="Arial" w:hAnsi="Arial" w:cs="Arial"/>
          <w:sz w:val="22"/>
          <w:szCs w:val="22"/>
        </w:rPr>
        <w:t>tel je povinen nejpozději do 5</w:t>
      </w:r>
      <w:r w:rsidRPr="00CD64EA">
        <w:rPr>
          <w:rFonts w:ascii="Arial" w:hAnsi="Arial" w:cs="Arial"/>
          <w:sz w:val="22"/>
          <w:szCs w:val="22"/>
        </w:rPr>
        <w:t xml:space="preserve"> dnů po obdržení reklamace písemně oznámit Objednateli zda reklamaci uznává či neuznává. Pokud tak neučiní, má se za to, že reklamaci Objednatele uznává. Vždy však musí </w:t>
      </w:r>
      <w:r w:rsidR="0068206F">
        <w:rPr>
          <w:rFonts w:ascii="Arial" w:hAnsi="Arial" w:cs="Arial"/>
          <w:sz w:val="22"/>
          <w:szCs w:val="22"/>
        </w:rPr>
        <w:t xml:space="preserve"> Objednavateli </w:t>
      </w:r>
      <w:r w:rsidRPr="00CD64EA">
        <w:rPr>
          <w:rFonts w:ascii="Arial" w:hAnsi="Arial" w:cs="Arial"/>
          <w:sz w:val="22"/>
          <w:szCs w:val="22"/>
        </w:rPr>
        <w:t>písemně sdělit</w:t>
      </w:r>
      <w:r>
        <w:rPr>
          <w:rFonts w:ascii="Arial" w:hAnsi="Arial" w:cs="Arial"/>
          <w:sz w:val="22"/>
          <w:szCs w:val="22"/>
        </w:rPr>
        <w:t>,</w:t>
      </w:r>
      <w:r w:rsidRPr="00CD64EA">
        <w:rPr>
          <w:rFonts w:ascii="Arial" w:hAnsi="Arial" w:cs="Arial"/>
          <w:sz w:val="22"/>
          <w:szCs w:val="22"/>
        </w:rPr>
        <w:t xml:space="preserve"> v jakém termínu nastoupí k odstranění vad(y). Tento termín nesmí být delší než 10 dnů ode dne obdržení reklamace, a to bez ohledu na to zda Zhotovitel reklamaci uznává či neuznává. Nestanoví-li Zhotovitel uvedený termín</w:t>
      </w:r>
      <w:r>
        <w:rPr>
          <w:rFonts w:ascii="Arial" w:hAnsi="Arial" w:cs="Arial"/>
          <w:sz w:val="22"/>
          <w:szCs w:val="22"/>
        </w:rPr>
        <w:t xml:space="preserve">, pak </w:t>
      </w:r>
      <w:r w:rsidRPr="00CD64EA">
        <w:rPr>
          <w:rFonts w:ascii="Arial" w:hAnsi="Arial" w:cs="Arial"/>
          <w:sz w:val="22"/>
          <w:szCs w:val="22"/>
        </w:rPr>
        <w:t xml:space="preserve">platí lhůta 10 dnů ode dne obdržení </w:t>
      </w:r>
      <w:r>
        <w:rPr>
          <w:rFonts w:ascii="Arial" w:hAnsi="Arial" w:cs="Arial"/>
          <w:sz w:val="22"/>
          <w:szCs w:val="22"/>
        </w:rPr>
        <w:t xml:space="preserve">reklamace. Současně Zhotovitel </w:t>
      </w:r>
      <w:r w:rsidRPr="00CD64EA">
        <w:rPr>
          <w:rFonts w:ascii="Arial" w:hAnsi="Arial" w:cs="Arial"/>
          <w:sz w:val="22"/>
          <w:szCs w:val="22"/>
        </w:rPr>
        <w:t>písemně navrhne, do kterého termínu vadu(y) odstraní.</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Zhotovitel je povinen nastoupit neprodleně k odstranění reklamované vady, nejpozději však do 10 dnů po obdržení reklamace, a to i v případě, že reklamaci neuznává. Náklady na odstranění reklamované vady nese Zhotovitel i ve sporných případech až do rozhodnutí soudu.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Nenastoupí-li Zhotovitel k odstranění reklamované vady ani do 20 dnů po obdržení reklamace Objednatele je Objednatel oprávněn pověřit odstraněním vady jinou odbornou právnickou nebo fyzickou osobu. Veškeré takto vzniklé náklady budou hrazeny z</w:t>
      </w:r>
      <w:r w:rsidR="0028250C">
        <w:rPr>
          <w:rFonts w:ascii="Arial" w:hAnsi="Arial" w:cs="Arial"/>
          <w:sz w:val="22"/>
          <w:szCs w:val="22"/>
          <w:lang w:val="cs-CZ"/>
        </w:rPr>
        <w:t>e</w:t>
      </w:r>
      <w:r w:rsidRPr="00CD64EA">
        <w:rPr>
          <w:rFonts w:ascii="Arial" w:hAnsi="Arial" w:cs="Arial"/>
          <w:sz w:val="22"/>
          <w:szCs w:val="22"/>
        </w:rPr>
        <w:t xml:space="preserve">  záruky poskytnuté Zhotovitelem.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Prokáže-li se ve sporných případech, že Objednatel reklam</w:t>
      </w:r>
      <w:r>
        <w:rPr>
          <w:rFonts w:ascii="Arial" w:hAnsi="Arial" w:cs="Arial"/>
          <w:sz w:val="22"/>
          <w:szCs w:val="22"/>
        </w:rPr>
        <w:t xml:space="preserve">oval neoprávněně, tzn., že jím </w:t>
      </w:r>
      <w:r w:rsidRPr="00CD64EA">
        <w:rPr>
          <w:rFonts w:ascii="Arial" w:hAnsi="Arial" w:cs="Arial"/>
          <w:sz w:val="22"/>
          <w:szCs w:val="22"/>
        </w:rPr>
        <w:t xml:space="preserve">reklamovaná vada nevznikla vinou </w:t>
      </w:r>
      <w:r w:rsidR="0028250C">
        <w:rPr>
          <w:rFonts w:ascii="Arial" w:hAnsi="Arial" w:cs="Arial"/>
          <w:sz w:val="22"/>
          <w:szCs w:val="22"/>
          <w:lang w:val="cs-CZ"/>
        </w:rPr>
        <w:t>Z</w:t>
      </w:r>
      <w:r w:rsidRPr="00CD64EA">
        <w:rPr>
          <w:rFonts w:ascii="Arial" w:hAnsi="Arial" w:cs="Arial"/>
          <w:sz w:val="22"/>
          <w:szCs w:val="22"/>
        </w:rPr>
        <w:t xml:space="preserve">hotovitele a že se </w:t>
      </w:r>
      <w:r>
        <w:rPr>
          <w:rFonts w:ascii="Arial" w:hAnsi="Arial" w:cs="Arial"/>
          <w:sz w:val="22"/>
          <w:szCs w:val="22"/>
        </w:rPr>
        <w:t xml:space="preserve">na ni nevztahuje záruční lhůta resp., </w:t>
      </w:r>
      <w:r w:rsidRPr="00CD64EA">
        <w:rPr>
          <w:rFonts w:ascii="Arial" w:hAnsi="Arial" w:cs="Arial"/>
          <w:sz w:val="22"/>
          <w:szCs w:val="22"/>
        </w:rPr>
        <w:t xml:space="preserve">že vadu způsobil nevhodným užíváním díla Objednatel apod., je Objednatel povinen uhradit Zhotoviteli veškeré jemu, v souvislosti s odstraněním vady vzniklé náklady.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Jestliže Objednatel v reklamaci výslovně uvede, že se jedná o havárii, je Zhotovitel povinen nastoupit a zahájit odstraňování vady (havárie) nejpozději do 48 hod</w:t>
      </w:r>
      <w:r w:rsidR="00553B86">
        <w:rPr>
          <w:rFonts w:ascii="Arial" w:hAnsi="Arial" w:cs="Arial"/>
          <w:sz w:val="22"/>
          <w:szCs w:val="22"/>
        </w:rPr>
        <w:t>in</w:t>
      </w:r>
      <w:r w:rsidRPr="00CD64EA">
        <w:rPr>
          <w:rFonts w:ascii="Arial" w:hAnsi="Arial" w:cs="Arial"/>
          <w:sz w:val="22"/>
          <w:szCs w:val="22"/>
        </w:rPr>
        <w:t xml:space="preserve"> po obdržení reklamace (oznámení).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Objednatel je povinen umožnit pracovníkům Zhotovitele přístup do prostor nezbytných pro odstranění vady. Pokud tak neučiní, není Zhotovitel v prodlení s termínem nastoupení na odstranění vady ani s termínem pro odstranění vady. </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Lhůtu pro odstranění reklamovaných vad sjednají obě smluvní strany podle povahy a rozsahu reklamované vady. Nedojde-li mezi oběma stranami k dohodě o termínu odstranění reklamované vady</w:t>
      </w:r>
      <w:r>
        <w:rPr>
          <w:rFonts w:ascii="Arial" w:hAnsi="Arial" w:cs="Arial"/>
          <w:sz w:val="22"/>
          <w:szCs w:val="22"/>
        </w:rPr>
        <w:t>,</w:t>
      </w:r>
      <w:r w:rsidRPr="00CD64EA">
        <w:rPr>
          <w:rFonts w:ascii="Arial" w:hAnsi="Arial" w:cs="Arial"/>
          <w:sz w:val="22"/>
          <w:szCs w:val="22"/>
        </w:rPr>
        <w:t xml:space="preserve"> platí, že reklamovaná vada musí být odstraněna nejpozději do 20 dnů ode dne uplatnění reklamace Objednatelem.</w:t>
      </w:r>
    </w:p>
    <w:p w:rsidR="00BF317B" w:rsidRPr="00CD64EA" w:rsidRDefault="00BF317B" w:rsidP="00BF317B">
      <w:pPr>
        <w:pStyle w:val="Zkladntext"/>
        <w:tabs>
          <w:tab w:val="num" w:pos="567"/>
          <w:tab w:val="num" w:pos="2160"/>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2"/>
          <w:numId w:val="2"/>
        </w:numPr>
        <w:tabs>
          <w:tab w:val="num" w:pos="567"/>
        </w:tabs>
        <w:spacing w:line="240" w:lineRule="atLeast"/>
        <w:ind w:left="567" w:hanging="567"/>
        <w:jc w:val="both"/>
        <w:rPr>
          <w:rFonts w:ascii="Arial" w:hAnsi="Arial" w:cs="Arial"/>
          <w:sz w:val="22"/>
          <w:szCs w:val="22"/>
        </w:rPr>
      </w:pPr>
      <w:r w:rsidRPr="00CD64EA">
        <w:rPr>
          <w:rFonts w:ascii="Arial" w:hAnsi="Arial" w:cs="Arial"/>
          <w:sz w:val="22"/>
          <w:szCs w:val="22"/>
        </w:rPr>
        <w:t>O odstranění reklamované vady sepíše Objednatel protokol, ve kterém potvrdí odstranění vady nebo uvede důvody, pro které odmítá opravu převzít.</w:t>
      </w:r>
    </w:p>
    <w:p w:rsidR="00BF317B" w:rsidRDefault="00BF317B" w:rsidP="00BF317B">
      <w:pPr>
        <w:pStyle w:val="Zkladntext"/>
        <w:tabs>
          <w:tab w:val="num" w:pos="1134"/>
        </w:tabs>
        <w:spacing w:line="240" w:lineRule="atLeast"/>
        <w:ind w:left="1134" w:hanging="567"/>
        <w:jc w:val="both"/>
        <w:rPr>
          <w:rFonts w:ascii="Arial" w:hAnsi="Arial" w:cs="Arial"/>
          <w:sz w:val="22"/>
          <w:szCs w:val="22"/>
          <w:lang w:val="cs-CZ"/>
        </w:rPr>
      </w:pPr>
    </w:p>
    <w:p w:rsidR="00BF317B"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XIV.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Vlastnictví díla a nebezpečí škody na díle</w:t>
      </w:r>
    </w:p>
    <w:p w:rsidR="00065304" w:rsidRPr="00CD64EA" w:rsidRDefault="00065304" w:rsidP="00C065BB">
      <w:pPr>
        <w:pStyle w:val="Zkladntext"/>
        <w:numPr>
          <w:ilvl w:val="3"/>
          <w:numId w:val="4"/>
        </w:numPr>
        <w:tabs>
          <w:tab w:val="clear" w:pos="4680"/>
          <w:tab w:val="num" w:pos="0"/>
          <w:tab w:val="num" w:pos="567"/>
        </w:tabs>
        <w:spacing w:before="120" w:line="240" w:lineRule="atLeast"/>
        <w:ind w:left="567" w:hanging="567"/>
        <w:rPr>
          <w:rFonts w:ascii="Arial" w:hAnsi="Arial" w:cs="Arial"/>
          <w:b/>
          <w:sz w:val="22"/>
          <w:szCs w:val="22"/>
        </w:rPr>
      </w:pPr>
      <w:r w:rsidRPr="00CD64EA">
        <w:rPr>
          <w:rFonts w:ascii="Arial" w:hAnsi="Arial" w:cs="Arial"/>
          <w:sz w:val="22"/>
          <w:szCs w:val="22"/>
        </w:rPr>
        <w:t>Vlastníkem zhotovovaného díla je od počátku Objednatel.</w:t>
      </w:r>
    </w:p>
    <w:p w:rsidR="00065304" w:rsidRPr="00CD64EA" w:rsidRDefault="00065304" w:rsidP="00065304">
      <w:pPr>
        <w:pStyle w:val="Zkladntext"/>
        <w:tabs>
          <w:tab w:val="num" w:pos="567"/>
          <w:tab w:val="num" w:pos="975"/>
          <w:tab w:val="num" w:pos="3135"/>
        </w:tabs>
        <w:spacing w:line="240" w:lineRule="atLeast"/>
        <w:ind w:left="567" w:hanging="567"/>
        <w:rPr>
          <w:rFonts w:ascii="Arial" w:hAnsi="Arial" w:cs="Arial"/>
          <w:b/>
          <w:sz w:val="22"/>
          <w:szCs w:val="22"/>
        </w:rPr>
      </w:pPr>
    </w:p>
    <w:p w:rsidR="00BF317B" w:rsidRPr="00CD64EA" w:rsidRDefault="00065304" w:rsidP="00065304">
      <w:pPr>
        <w:pStyle w:val="Zkladntext"/>
        <w:numPr>
          <w:ilvl w:val="3"/>
          <w:numId w:val="4"/>
        </w:numPr>
        <w:tabs>
          <w:tab w:val="clear" w:pos="4680"/>
          <w:tab w:val="num" w:pos="0"/>
          <w:tab w:val="num" w:pos="567"/>
        </w:tabs>
        <w:spacing w:line="240" w:lineRule="atLeast"/>
        <w:ind w:left="567" w:hanging="567"/>
        <w:jc w:val="both"/>
        <w:rPr>
          <w:rFonts w:ascii="Arial" w:hAnsi="Arial" w:cs="Arial"/>
          <w:b/>
          <w:sz w:val="22"/>
          <w:szCs w:val="22"/>
        </w:rPr>
      </w:pPr>
      <w:r>
        <w:rPr>
          <w:rFonts w:ascii="Arial" w:hAnsi="Arial" w:cs="Arial"/>
          <w:sz w:val="22"/>
          <w:szCs w:val="22"/>
        </w:rPr>
        <w:t xml:space="preserve">Zhotovitel nese nebezpečí škody na zhotovovaném díle. Nebezpečí škody na díle přechází na </w:t>
      </w:r>
      <w:r w:rsidR="003E368A">
        <w:rPr>
          <w:rFonts w:ascii="Arial" w:hAnsi="Arial" w:cs="Arial"/>
          <w:sz w:val="22"/>
          <w:szCs w:val="22"/>
          <w:lang w:val="cs-CZ"/>
        </w:rPr>
        <w:t>Objednatele</w:t>
      </w:r>
      <w:r>
        <w:rPr>
          <w:rFonts w:ascii="Arial" w:hAnsi="Arial" w:cs="Arial"/>
          <w:sz w:val="22"/>
          <w:szCs w:val="22"/>
        </w:rPr>
        <w:t xml:space="preserve"> okamžikem předání díla Zhotovitelem Objednateli a jeho převzetí Objednatelem na základě písemného předávacího protokolu. Jestliže však tento písemný předávací protokol obsahuje vady a nedodělky díla, které je povinen odstranit Zhotovitel, přechází nebezpečí na díle na Objednatele až okamžikem odstranění těchto vad a nedodělků Zhotovitelem</w:t>
      </w:r>
      <w:r w:rsidRPr="00CD64EA">
        <w:rPr>
          <w:rFonts w:ascii="Arial" w:hAnsi="Arial" w:cs="Arial"/>
          <w:sz w:val="22"/>
          <w:szCs w:val="22"/>
        </w:rPr>
        <w:t>.</w:t>
      </w:r>
    </w:p>
    <w:p w:rsidR="00181A80" w:rsidRDefault="00181A80"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Pojištění díla</w:t>
      </w:r>
    </w:p>
    <w:p w:rsidR="00BF317B" w:rsidRPr="00CD64EA" w:rsidRDefault="00BF317B" w:rsidP="00C065BB">
      <w:pPr>
        <w:pStyle w:val="Zkladntext"/>
        <w:numPr>
          <w:ilvl w:val="0"/>
          <w:numId w:val="16"/>
        </w:numPr>
        <w:tabs>
          <w:tab w:val="clear" w:pos="1080"/>
          <w:tab w:val="num" w:pos="567"/>
        </w:tabs>
        <w:spacing w:before="120" w:line="240" w:lineRule="atLeast"/>
        <w:ind w:left="567" w:hanging="567"/>
        <w:jc w:val="both"/>
        <w:rPr>
          <w:rFonts w:ascii="Arial" w:hAnsi="Arial" w:cs="Arial"/>
          <w:b/>
          <w:sz w:val="22"/>
          <w:szCs w:val="22"/>
        </w:rPr>
      </w:pPr>
      <w:r w:rsidRPr="00CD64EA">
        <w:rPr>
          <w:rFonts w:ascii="Arial" w:hAnsi="Arial" w:cs="Arial"/>
          <w:sz w:val="22"/>
          <w:szCs w:val="22"/>
        </w:rPr>
        <w:t>Zhotovitel je povinen být pojištěn proti škodám způsobeným jeho činností včetně možných škod</w:t>
      </w:r>
      <w:r w:rsidR="00CA435D">
        <w:rPr>
          <w:rFonts w:ascii="Arial" w:hAnsi="Arial" w:cs="Arial"/>
          <w:sz w:val="22"/>
          <w:szCs w:val="22"/>
        </w:rPr>
        <w:t xml:space="preserve"> způsobených</w:t>
      </w:r>
      <w:r w:rsidRPr="00CD64EA">
        <w:rPr>
          <w:rFonts w:ascii="Arial" w:hAnsi="Arial" w:cs="Arial"/>
          <w:sz w:val="22"/>
          <w:szCs w:val="22"/>
        </w:rPr>
        <w:t xml:space="preserve"> pracovník</w:t>
      </w:r>
      <w:r w:rsidR="00CA435D">
        <w:rPr>
          <w:rFonts w:ascii="Arial" w:hAnsi="Arial" w:cs="Arial"/>
          <w:sz w:val="22"/>
          <w:szCs w:val="22"/>
        </w:rPr>
        <w:t>y</w:t>
      </w:r>
      <w:r w:rsidRPr="00CD64EA">
        <w:rPr>
          <w:rFonts w:ascii="Arial" w:hAnsi="Arial" w:cs="Arial"/>
          <w:sz w:val="22"/>
          <w:szCs w:val="22"/>
        </w:rPr>
        <w:t xml:space="preserve"> </w:t>
      </w:r>
      <w:r w:rsidR="0028250C">
        <w:rPr>
          <w:rFonts w:ascii="Arial" w:hAnsi="Arial" w:cs="Arial"/>
          <w:sz w:val="22"/>
          <w:szCs w:val="22"/>
          <w:lang w:val="cs-CZ"/>
        </w:rPr>
        <w:t>Z</w:t>
      </w:r>
      <w:r w:rsidRPr="00CD64EA">
        <w:rPr>
          <w:rFonts w:ascii="Arial" w:hAnsi="Arial" w:cs="Arial"/>
          <w:sz w:val="22"/>
          <w:szCs w:val="22"/>
        </w:rPr>
        <w:t>hotovitele, a to až do výše</w:t>
      </w:r>
      <w:r w:rsidRPr="00CD64EA">
        <w:rPr>
          <w:rFonts w:ascii="Arial" w:hAnsi="Arial" w:cs="Arial"/>
          <w:b/>
          <w:sz w:val="22"/>
          <w:szCs w:val="22"/>
        </w:rPr>
        <w:t xml:space="preserve"> </w:t>
      </w:r>
      <w:r w:rsidR="007D1904">
        <w:rPr>
          <w:rFonts w:ascii="Arial" w:hAnsi="Arial" w:cs="Arial"/>
          <w:sz w:val="22"/>
          <w:szCs w:val="22"/>
          <w:lang w:val="cs-CZ"/>
        </w:rPr>
        <w:t>1.000.000,- Kč</w:t>
      </w:r>
      <w:r w:rsidRPr="00CD64EA">
        <w:rPr>
          <w:rFonts w:ascii="Arial" w:hAnsi="Arial" w:cs="Arial"/>
          <w:sz w:val="22"/>
          <w:szCs w:val="22"/>
        </w:rPr>
        <w:t xml:space="preserve">. Doklady o pojištění je povinen </w:t>
      </w:r>
      <w:r w:rsidR="0028250C">
        <w:rPr>
          <w:rFonts w:ascii="Arial" w:hAnsi="Arial" w:cs="Arial"/>
          <w:sz w:val="22"/>
          <w:szCs w:val="22"/>
          <w:lang w:val="cs-CZ"/>
        </w:rPr>
        <w:t>Z</w:t>
      </w:r>
      <w:r w:rsidRPr="00CD64EA">
        <w:rPr>
          <w:rFonts w:ascii="Arial" w:hAnsi="Arial" w:cs="Arial"/>
          <w:sz w:val="22"/>
          <w:szCs w:val="22"/>
        </w:rPr>
        <w:t xml:space="preserve">hotovitel předložit při </w:t>
      </w:r>
      <w:r w:rsidR="007D1904">
        <w:rPr>
          <w:rFonts w:ascii="Arial" w:hAnsi="Arial" w:cs="Arial"/>
          <w:sz w:val="22"/>
          <w:szCs w:val="22"/>
          <w:lang w:val="cs-CZ"/>
        </w:rPr>
        <w:t>předání staveniště</w:t>
      </w:r>
      <w:r w:rsidRPr="00CD64EA">
        <w:rPr>
          <w:rFonts w:ascii="Arial" w:hAnsi="Arial" w:cs="Arial"/>
          <w:sz w:val="22"/>
          <w:szCs w:val="22"/>
        </w:rPr>
        <w:t xml:space="preserve"> a následně na požádání</w:t>
      </w:r>
      <w:r w:rsidR="0028250C">
        <w:rPr>
          <w:rFonts w:ascii="Arial" w:hAnsi="Arial" w:cs="Arial"/>
          <w:sz w:val="22"/>
          <w:szCs w:val="22"/>
          <w:lang w:val="cs-CZ"/>
        </w:rPr>
        <w:t xml:space="preserve"> Objednatele</w:t>
      </w:r>
      <w:r w:rsidRPr="00CD64EA">
        <w:rPr>
          <w:rFonts w:ascii="Arial" w:hAnsi="Arial" w:cs="Arial"/>
          <w:sz w:val="22"/>
          <w:szCs w:val="22"/>
        </w:rPr>
        <w:t xml:space="preserve"> až do doby řádného předání a převzetí díla.</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 xml:space="preserve">Zhotovitel je dále povinen zabezpečit pojištění osob proti úrazu a pojištění </w:t>
      </w:r>
      <w:r w:rsidR="00805891">
        <w:rPr>
          <w:rFonts w:ascii="Arial" w:hAnsi="Arial" w:cs="Arial"/>
          <w:sz w:val="22"/>
          <w:szCs w:val="22"/>
          <w:lang w:val="cs-CZ"/>
        </w:rPr>
        <w:t>pod</w:t>
      </w:r>
      <w:r w:rsidRPr="00CD64EA">
        <w:rPr>
          <w:rFonts w:ascii="Arial" w:hAnsi="Arial" w:cs="Arial"/>
          <w:sz w:val="22"/>
          <w:szCs w:val="22"/>
        </w:rPr>
        <w:t>dodavatelů v rozsahu jejich dodávky</w:t>
      </w:r>
      <w:r w:rsidR="00D35F44">
        <w:rPr>
          <w:rFonts w:ascii="Arial" w:hAnsi="Arial" w:cs="Arial"/>
          <w:sz w:val="22"/>
          <w:szCs w:val="22"/>
        </w:rPr>
        <w:t xml:space="preserve"> po celou dobu provádění díla.</w:t>
      </w:r>
      <w:r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b/>
          <w:sz w:val="22"/>
          <w:szCs w:val="22"/>
        </w:rPr>
      </w:pPr>
    </w:p>
    <w:p w:rsidR="00BF317B" w:rsidRPr="00CD64EA" w:rsidRDefault="00BF317B" w:rsidP="00BF317B">
      <w:pPr>
        <w:pStyle w:val="Zkladntext"/>
        <w:numPr>
          <w:ilvl w:val="0"/>
          <w:numId w:val="16"/>
        </w:numPr>
        <w:tabs>
          <w:tab w:val="clear" w:pos="1080"/>
          <w:tab w:val="num" w:pos="567"/>
        </w:tabs>
        <w:spacing w:line="240" w:lineRule="atLeast"/>
        <w:ind w:left="567" w:hanging="567"/>
        <w:jc w:val="both"/>
        <w:rPr>
          <w:rFonts w:ascii="Arial" w:hAnsi="Arial" w:cs="Arial"/>
          <w:b/>
          <w:sz w:val="22"/>
          <w:szCs w:val="22"/>
        </w:rPr>
      </w:pPr>
      <w:r w:rsidRPr="00CD64EA">
        <w:rPr>
          <w:rFonts w:ascii="Arial" w:hAnsi="Arial" w:cs="Arial"/>
          <w:sz w:val="22"/>
          <w:szCs w:val="22"/>
        </w:rPr>
        <w:t>Při vzniku pojistné události zabezpečuje veškeré úkony vůči pojistiteli Zhotovitel. Objednatel je povinen poskytnou</w:t>
      </w:r>
      <w:r w:rsidR="00223973">
        <w:rPr>
          <w:rFonts w:ascii="Arial" w:hAnsi="Arial" w:cs="Arial"/>
          <w:sz w:val="22"/>
          <w:szCs w:val="22"/>
        </w:rPr>
        <w:t>t</w:t>
      </w:r>
      <w:r w:rsidRPr="00CD64EA">
        <w:rPr>
          <w:rFonts w:ascii="Arial" w:hAnsi="Arial" w:cs="Arial"/>
          <w:sz w:val="22"/>
          <w:szCs w:val="22"/>
        </w:rPr>
        <w:t xml:space="preserve"> v souvislosti s pojistnou událostí Z</w:t>
      </w:r>
      <w:r>
        <w:rPr>
          <w:rFonts w:ascii="Arial" w:hAnsi="Arial" w:cs="Arial"/>
          <w:sz w:val="22"/>
          <w:szCs w:val="22"/>
        </w:rPr>
        <w:t xml:space="preserve">hotoviteli veškerou součinnost, </w:t>
      </w:r>
      <w:r w:rsidRPr="00CD64EA">
        <w:rPr>
          <w:rFonts w:ascii="Arial" w:hAnsi="Arial" w:cs="Arial"/>
          <w:sz w:val="22"/>
          <w:szCs w:val="22"/>
        </w:rPr>
        <w:t xml:space="preserve">která je v jeho možnostech. Náklady na pojištění nese Zhotovitel a </w:t>
      </w:r>
      <w:r w:rsidR="00D35F44">
        <w:rPr>
          <w:rFonts w:ascii="Arial" w:hAnsi="Arial" w:cs="Arial"/>
          <w:sz w:val="22"/>
          <w:szCs w:val="22"/>
        </w:rPr>
        <w:t>jsou</w:t>
      </w:r>
      <w:r w:rsidRPr="00CD64EA">
        <w:rPr>
          <w:rFonts w:ascii="Arial" w:hAnsi="Arial" w:cs="Arial"/>
          <w:sz w:val="22"/>
          <w:szCs w:val="22"/>
        </w:rPr>
        <w:t xml:space="preserve"> zahrnuty ve sjednané ceně.</w:t>
      </w:r>
    </w:p>
    <w:p w:rsidR="00762DDA" w:rsidRDefault="00762DDA" w:rsidP="00BF317B">
      <w:pPr>
        <w:pStyle w:val="Zkladntext"/>
        <w:spacing w:line="240" w:lineRule="atLeast"/>
        <w:jc w:val="center"/>
        <w:rPr>
          <w:rFonts w:ascii="Arial" w:hAnsi="Arial" w:cs="Arial"/>
          <w:b/>
          <w:sz w:val="22"/>
          <w:szCs w:val="22"/>
          <w:lang w:val="cs-CZ"/>
        </w:rPr>
      </w:pPr>
    </w:p>
    <w:p w:rsidR="00BF317B" w:rsidRPr="00CD64EA" w:rsidRDefault="00BF317B" w:rsidP="00BF317B">
      <w:pPr>
        <w:pStyle w:val="Zkladntext"/>
        <w:spacing w:line="240" w:lineRule="atLeast"/>
        <w:jc w:val="center"/>
        <w:rPr>
          <w:rFonts w:ascii="Arial" w:hAnsi="Arial" w:cs="Arial"/>
          <w:b/>
          <w:sz w:val="22"/>
          <w:szCs w:val="22"/>
        </w:rPr>
      </w:pPr>
      <w:r>
        <w:rPr>
          <w:rFonts w:ascii="Arial" w:hAnsi="Arial" w:cs="Arial"/>
          <w:b/>
          <w:sz w:val="22"/>
          <w:szCs w:val="22"/>
        </w:rPr>
        <w:t>XVI.</w:t>
      </w:r>
    </w:p>
    <w:p w:rsidR="00BF317B" w:rsidRPr="00CD64EA" w:rsidRDefault="00BF317B" w:rsidP="00BF317B">
      <w:pPr>
        <w:pStyle w:val="Zkladntext"/>
        <w:tabs>
          <w:tab w:val="num" w:pos="0"/>
        </w:tabs>
        <w:spacing w:line="240" w:lineRule="atLeast"/>
        <w:jc w:val="center"/>
        <w:rPr>
          <w:rFonts w:ascii="Arial" w:hAnsi="Arial" w:cs="Arial"/>
          <w:b/>
          <w:sz w:val="22"/>
          <w:szCs w:val="22"/>
        </w:rPr>
      </w:pPr>
      <w:r w:rsidRPr="00CD64EA">
        <w:rPr>
          <w:rFonts w:ascii="Arial" w:hAnsi="Arial" w:cs="Arial"/>
          <w:b/>
          <w:sz w:val="22"/>
          <w:szCs w:val="22"/>
        </w:rPr>
        <w:t>Vyšší moc</w:t>
      </w:r>
    </w:p>
    <w:p w:rsidR="00BF317B" w:rsidRPr="00CD64EA" w:rsidRDefault="00BF317B" w:rsidP="00EA125B">
      <w:pPr>
        <w:pStyle w:val="Zkladntext"/>
        <w:numPr>
          <w:ilvl w:val="0"/>
          <w:numId w:val="17"/>
        </w:numPr>
        <w:tabs>
          <w:tab w:val="clear" w:pos="2136"/>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Za vyšší moc se považují okolnosti mající vliv na dílo, které nejsou závislé na smluvních stranách a které smluvní strany nemohou ovlivnit. Jedná se např. o válku, mobilizaci, povstání, živelné pohromy apod.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17"/>
        </w:numPr>
        <w:tabs>
          <w:tab w:val="clear" w:pos="2136"/>
          <w:tab w:val="num" w:pos="567"/>
        </w:tabs>
        <w:spacing w:line="240" w:lineRule="atLeast"/>
        <w:ind w:left="567" w:hanging="567"/>
        <w:jc w:val="both"/>
        <w:rPr>
          <w:rFonts w:ascii="Arial" w:hAnsi="Arial" w:cs="Arial"/>
          <w:sz w:val="22"/>
          <w:szCs w:val="22"/>
        </w:rPr>
      </w:pPr>
      <w:r w:rsidRPr="00CD64EA">
        <w:rPr>
          <w:rFonts w:ascii="Arial" w:hAnsi="Arial" w:cs="Arial"/>
          <w:sz w:val="22"/>
          <w:szCs w:val="22"/>
        </w:rPr>
        <w:t>Pokud se provedení předm</w:t>
      </w:r>
      <w:r>
        <w:rPr>
          <w:rFonts w:ascii="Arial" w:hAnsi="Arial" w:cs="Arial"/>
          <w:sz w:val="22"/>
          <w:szCs w:val="22"/>
        </w:rPr>
        <w:t>ětu díla za sjednaných podmínek</w:t>
      </w:r>
      <w:r w:rsidRPr="00CD64EA">
        <w:rPr>
          <w:rFonts w:ascii="Arial" w:hAnsi="Arial" w:cs="Arial"/>
          <w:sz w:val="22"/>
          <w:szCs w:val="22"/>
        </w:rPr>
        <w:t xml:space="preserve"> stane nemožným v důsledku vzniku vyšší moci, strana, která se bude chtít na vyšší moc odvolat, požádá druhou stranu o úpravu smlouvy ve vztahu k předmětu, ceně a době plnění. Pokud nedojde k dohodě, má strana, která se důvodně odvolala na vyšší moc, právo odstoupit od smlouvy. Účinnost odstoupení nastává v tomto případě dnem doručení oznámení</w:t>
      </w:r>
      <w:r w:rsidR="00D5128E">
        <w:rPr>
          <w:rFonts w:ascii="Arial" w:hAnsi="Arial" w:cs="Arial"/>
          <w:sz w:val="22"/>
          <w:szCs w:val="22"/>
        </w:rPr>
        <w:t xml:space="preserve"> o odstoupení druhé smluvní straně.</w:t>
      </w:r>
    </w:p>
    <w:p w:rsidR="00786951" w:rsidRDefault="00786951" w:rsidP="00BF317B">
      <w:pPr>
        <w:pStyle w:val="Zkladntext"/>
        <w:keepNext/>
        <w:spacing w:line="240" w:lineRule="atLeast"/>
        <w:jc w:val="center"/>
        <w:rPr>
          <w:rFonts w:ascii="Arial" w:hAnsi="Arial" w:cs="Arial"/>
          <w:b/>
          <w:sz w:val="22"/>
          <w:szCs w:val="22"/>
          <w:lang w:val="cs-CZ"/>
        </w:rPr>
      </w:pPr>
    </w:p>
    <w:p w:rsidR="00BF317B" w:rsidRPr="00CD64EA" w:rsidRDefault="00BF317B" w:rsidP="00BF317B">
      <w:pPr>
        <w:pStyle w:val="Zkladntext"/>
        <w:keepNext/>
        <w:spacing w:line="240" w:lineRule="atLeast"/>
        <w:jc w:val="center"/>
        <w:rPr>
          <w:rFonts w:ascii="Arial" w:hAnsi="Arial" w:cs="Arial"/>
          <w:b/>
          <w:sz w:val="22"/>
          <w:szCs w:val="22"/>
        </w:rPr>
      </w:pPr>
      <w:r>
        <w:rPr>
          <w:rFonts w:ascii="Arial" w:hAnsi="Arial" w:cs="Arial"/>
          <w:b/>
          <w:sz w:val="22"/>
          <w:szCs w:val="22"/>
        </w:rPr>
        <w:t>XVII.</w:t>
      </w:r>
    </w:p>
    <w:p w:rsidR="00BF317B" w:rsidRPr="00CD64EA" w:rsidRDefault="00BF317B" w:rsidP="00BF317B">
      <w:pPr>
        <w:pStyle w:val="Zkladntext"/>
        <w:keepNext/>
        <w:tabs>
          <w:tab w:val="num" w:pos="0"/>
        </w:tabs>
        <w:spacing w:line="240" w:lineRule="atLeast"/>
        <w:jc w:val="center"/>
        <w:rPr>
          <w:rFonts w:ascii="Arial" w:hAnsi="Arial" w:cs="Arial"/>
          <w:b/>
          <w:sz w:val="22"/>
          <w:szCs w:val="22"/>
        </w:rPr>
      </w:pPr>
      <w:r w:rsidRPr="00CD64EA">
        <w:rPr>
          <w:rFonts w:ascii="Arial" w:hAnsi="Arial" w:cs="Arial"/>
          <w:b/>
          <w:sz w:val="22"/>
          <w:szCs w:val="22"/>
        </w:rPr>
        <w:t>Odstoupení od smlouvy</w:t>
      </w:r>
    </w:p>
    <w:p w:rsidR="00BF317B" w:rsidRPr="00CD64EA" w:rsidRDefault="00BF317B" w:rsidP="00EA125B">
      <w:pPr>
        <w:keepNext/>
        <w:numPr>
          <w:ilvl w:val="0"/>
          <w:numId w:val="18"/>
        </w:numPr>
        <w:tabs>
          <w:tab w:val="clear" w:pos="960"/>
          <w:tab w:val="num" w:pos="567"/>
        </w:tabs>
        <w:spacing w:before="120"/>
        <w:ind w:left="567" w:hanging="567"/>
        <w:jc w:val="both"/>
        <w:rPr>
          <w:rFonts w:ascii="Arial" w:hAnsi="Arial" w:cs="Arial"/>
          <w:sz w:val="22"/>
          <w:szCs w:val="22"/>
        </w:rPr>
      </w:pPr>
      <w:r w:rsidRPr="00CD64EA">
        <w:rPr>
          <w:rFonts w:ascii="Arial" w:hAnsi="Arial" w:cs="Arial"/>
          <w:sz w:val="22"/>
          <w:szCs w:val="22"/>
        </w:rPr>
        <w:t>Nastanou-li u některé ze stran skutečnosti bránící řádnému plnění této smlouvy</w:t>
      </w:r>
      <w:r>
        <w:rPr>
          <w:rFonts w:ascii="Arial" w:hAnsi="Arial" w:cs="Arial"/>
          <w:sz w:val="22"/>
          <w:szCs w:val="22"/>
        </w:rPr>
        <w:t xml:space="preserve">, </w:t>
      </w:r>
      <w:r w:rsidRPr="00CD64EA">
        <w:rPr>
          <w:rFonts w:ascii="Arial" w:hAnsi="Arial" w:cs="Arial"/>
          <w:sz w:val="22"/>
          <w:szCs w:val="22"/>
        </w:rPr>
        <w:t>je povinna to ihned bez zbytečného odkladu oznámit druhé straně a vyvolat jednání zástupců oprávněných k popisu smlouvy.</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Chce-li některá ze stran od smlouvy odstoupit na základě ujednání ze smlouvy vyplývajících</w:t>
      </w:r>
      <w:r>
        <w:rPr>
          <w:rFonts w:ascii="Arial" w:hAnsi="Arial" w:cs="Arial"/>
          <w:sz w:val="22"/>
          <w:szCs w:val="22"/>
        </w:rPr>
        <w:t xml:space="preserve">, je </w:t>
      </w:r>
      <w:r w:rsidRPr="00CD64EA">
        <w:rPr>
          <w:rFonts w:ascii="Arial" w:hAnsi="Arial" w:cs="Arial"/>
          <w:sz w:val="22"/>
          <w:szCs w:val="22"/>
        </w:rPr>
        <w:t>povinna svoje odstoupení písemně oznámit druhé straně s uvedením termínu, ke kterému od smlouvy odstupuje.</w:t>
      </w:r>
      <w:r>
        <w:rPr>
          <w:rFonts w:ascii="Arial" w:hAnsi="Arial" w:cs="Arial"/>
          <w:sz w:val="22"/>
          <w:szCs w:val="22"/>
        </w:rPr>
        <w:t xml:space="preserve"> </w:t>
      </w:r>
      <w:r w:rsidRPr="00CD64EA">
        <w:rPr>
          <w:rFonts w:ascii="Arial" w:hAnsi="Arial" w:cs="Arial"/>
          <w:sz w:val="22"/>
          <w:szCs w:val="22"/>
        </w:rPr>
        <w:t xml:space="preserve">V odstoupení musí být dále uveden důvod, pro který strana od smlouvy odstupuje a přesná citace toho bodu smlouvy, který ji k takovému kroku opravňuje. Bez těchto náležitostí je odstoupení neplatné.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Nesouhlasí-li jedna ze stran s důvodem odstoupení druhé strany nebo popírá-li jeho existenci je povinna to písemně oznámit nejpozději do deseti dnů po obdržení oznámení o odstoupení. Pokud tak neučiní, má se za to, že s důvodem odstoupení souhlasí. </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 xml:space="preserve">Odstoupení od smlouvy </w:t>
      </w:r>
      <w:r w:rsidR="00B74531">
        <w:rPr>
          <w:rFonts w:ascii="Arial" w:hAnsi="Arial" w:cs="Arial"/>
          <w:sz w:val="22"/>
          <w:szCs w:val="22"/>
        </w:rPr>
        <w:t>nabývá účinnosti</w:t>
      </w:r>
      <w:r w:rsidR="00B74531" w:rsidRPr="00CD64EA">
        <w:rPr>
          <w:rFonts w:ascii="Arial" w:hAnsi="Arial" w:cs="Arial"/>
          <w:sz w:val="22"/>
          <w:szCs w:val="22"/>
        </w:rPr>
        <w:t xml:space="preserve"> </w:t>
      </w:r>
      <w:r w:rsidRPr="00CD64EA">
        <w:rPr>
          <w:rFonts w:ascii="Arial" w:hAnsi="Arial" w:cs="Arial"/>
          <w:sz w:val="22"/>
          <w:szCs w:val="22"/>
        </w:rPr>
        <w:t>dnem následujícím po dni, ve kterém bylo písemné oznámení o odstoupení od smlouvy doručeno druhé straně, pokud druhá strana nepopře ve stanovené lhůtě důvod odstoupení. V opačném případě je dnem účinnosti odstoupení od smlouvy den</w:t>
      </w:r>
      <w:r>
        <w:rPr>
          <w:rFonts w:ascii="Arial" w:hAnsi="Arial" w:cs="Arial"/>
          <w:sz w:val="22"/>
          <w:szCs w:val="22"/>
        </w:rPr>
        <w:t>,</w:t>
      </w:r>
      <w:r w:rsidRPr="00CD64EA">
        <w:rPr>
          <w:rFonts w:ascii="Arial" w:hAnsi="Arial" w:cs="Arial"/>
          <w:sz w:val="22"/>
          <w:szCs w:val="22"/>
        </w:rPr>
        <w:t xml:space="preserve"> na kterém se strany dohodnou nebo den</w:t>
      </w:r>
      <w:r>
        <w:rPr>
          <w:rFonts w:ascii="Arial" w:hAnsi="Arial" w:cs="Arial"/>
          <w:sz w:val="22"/>
          <w:szCs w:val="22"/>
        </w:rPr>
        <w:t>,</w:t>
      </w:r>
      <w:r w:rsidRPr="00CD64EA">
        <w:rPr>
          <w:rFonts w:ascii="Arial" w:hAnsi="Arial" w:cs="Arial"/>
          <w:sz w:val="22"/>
          <w:szCs w:val="22"/>
        </w:rPr>
        <w:t xml:space="preserve"> který vyplyne z rozhodnutí příslušného orgánu.</w:t>
      </w:r>
    </w:p>
    <w:p w:rsidR="00BF317B" w:rsidRPr="00CD64EA" w:rsidRDefault="00BF317B" w:rsidP="00BF317B">
      <w:pPr>
        <w:tabs>
          <w:tab w:val="num" w:pos="567"/>
        </w:tabs>
        <w:ind w:left="567" w:hanging="567"/>
        <w:jc w:val="both"/>
        <w:rPr>
          <w:rFonts w:ascii="Arial" w:hAnsi="Arial" w:cs="Arial"/>
          <w:sz w:val="22"/>
          <w:szCs w:val="22"/>
        </w:rPr>
      </w:pPr>
    </w:p>
    <w:p w:rsidR="00BF317B" w:rsidRPr="00CD64EA" w:rsidRDefault="00BF317B" w:rsidP="00BF317B">
      <w:pPr>
        <w:numPr>
          <w:ilvl w:val="0"/>
          <w:numId w:val="18"/>
        </w:numPr>
        <w:tabs>
          <w:tab w:val="clear" w:pos="960"/>
          <w:tab w:val="num" w:pos="567"/>
        </w:tabs>
        <w:ind w:left="567" w:hanging="567"/>
        <w:jc w:val="both"/>
        <w:rPr>
          <w:rFonts w:ascii="Arial" w:hAnsi="Arial" w:cs="Arial"/>
          <w:sz w:val="22"/>
          <w:szCs w:val="22"/>
        </w:rPr>
      </w:pPr>
      <w:r w:rsidRPr="00CD64EA">
        <w:rPr>
          <w:rFonts w:ascii="Arial" w:hAnsi="Arial" w:cs="Arial"/>
          <w:sz w:val="22"/>
          <w:szCs w:val="22"/>
        </w:rPr>
        <w:t>Odstoupí-li některá ze stran od této smlouvy na základě ujednání z této smlouvy vyplývajících, pak povinnosti obou stran jsou následující:</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soupis všech provedených prací oceněný dle způsobu</w:t>
      </w:r>
      <w:r w:rsidR="004D5065">
        <w:rPr>
          <w:rFonts w:ascii="Arial" w:hAnsi="Arial" w:cs="Arial"/>
          <w:sz w:val="22"/>
          <w:szCs w:val="22"/>
        </w:rPr>
        <w:t>,</w:t>
      </w:r>
      <w:r w:rsidRPr="00CD64EA">
        <w:rPr>
          <w:rFonts w:ascii="Arial" w:hAnsi="Arial" w:cs="Arial"/>
          <w:sz w:val="22"/>
          <w:szCs w:val="22"/>
        </w:rPr>
        <w:t xml:space="preserve"> kterým je stanovena cena díla</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provede finanční vyčíslení provedených prací, popřípadě poskytnutých záloh a zpracuje „dílčí konečnou fakturu“</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Zhotovitel odveze veškerý svůj nezabudovaný materiál, pokud se strany nedohodnou jinak</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Zhotovitel vyzve </w:t>
      </w:r>
      <w:r w:rsidR="0028250C">
        <w:rPr>
          <w:rFonts w:ascii="Arial" w:hAnsi="Arial" w:cs="Arial"/>
          <w:sz w:val="22"/>
          <w:szCs w:val="22"/>
          <w:lang w:val="cs-CZ"/>
        </w:rPr>
        <w:t>O</w:t>
      </w:r>
      <w:r w:rsidRPr="00CD64EA">
        <w:rPr>
          <w:rFonts w:ascii="Arial" w:hAnsi="Arial" w:cs="Arial"/>
          <w:sz w:val="22"/>
          <w:szCs w:val="22"/>
        </w:rPr>
        <w:t xml:space="preserve">bjednatele k „dílčímu předání díla“ a </w:t>
      </w:r>
      <w:r w:rsidR="0028250C">
        <w:rPr>
          <w:rFonts w:ascii="Arial" w:hAnsi="Arial" w:cs="Arial"/>
          <w:sz w:val="22"/>
          <w:szCs w:val="22"/>
          <w:lang w:val="cs-CZ"/>
        </w:rPr>
        <w:t>O</w:t>
      </w:r>
      <w:r w:rsidRPr="00CD64EA">
        <w:rPr>
          <w:rFonts w:ascii="Arial" w:hAnsi="Arial" w:cs="Arial"/>
          <w:sz w:val="22"/>
          <w:szCs w:val="22"/>
        </w:rPr>
        <w:t>bjednatel je povinen do tří dnů od obdržení vyzvání zahájit „dílčí přejímací řízení“</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po dílčím předání provedených prací sjednají obě strany písemné zrušení smlouvy</w:t>
      </w:r>
    </w:p>
    <w:p w:rsidR="00BF317B" w:rsidRPr="00CD64EA" w:rsidRDefault="00BF317B" w:rsidP="00113B76">
      <w:pPr>
        <w:pStyle w:val="Zkladntext"/>
        <w:numPr>
          <w:ilvl w:val="0"/>
          <w:numId w:val="19"/>
        </w:numPr>
        <w:tabs>
          <w:tab w:val="clear" w:pos="720"/>
          <w:tab w:val="num" w:pos="1134"/>
        </w:tabs>
        <w:spacing w:before="120" w:after="120" w:line="240" w:lineRule="atLeast"/>
        <w:ind w:left="1134" w:hanging="567"/>
        <w:jc w:val="both"/>
        <w:rPr>
          <w:rFonts w:ascii="Arial" w:hAnsi="Arial" w:cs="Arial"/>
          <w:sz w:val="22"/>
          <w:szCs w:val="22"/>
        </w:rPr>
      </w:pPr>
      <w:r w:rsidRPr="00CD64EA">
        <w:rPr>
          <w:rFonts w:ascii="Arial" w:hAnsi="Arial" w:cs="Arial"/>
          <w:sz w:val="22"/>
          <w:szCs w:val="22"/>
        </w:rPr>
        <w:t xml:space="preserve">strana, která důvodné odstoupení od smlouvy zapříčinila je povinna uhradit druhé straně veškeré náklady jí vzniklé z důvodů odstoupení od smlouvy, ušlý zisk a navíc jednorázovou smluvní pokutu ve výši </w:t>
      </w:r>
      <w:r w:rsidR="00657437">
        <w:rPr>
          <w:rFonts w:ascii="Arial" w:hAnsi="Arial" w:cs="Arial"/>
          <w:sz w:val="22"/>
          <w:szCs w:val="22"/>
        </w:rPr>
        <w:t>2</w:t>
      </w:r>
      <w:r w:rsidR="000B6CA5">
        <w:rPr>
          <w:rFonts w:ascii="Arial" w:hAnsi="Arial" w:cs="Arial"/>
          <w:sz w:val="22"/>
          <w:szCs w:val="22"/>
        </w:rPr>
        <w:t xml:space="preserve"> </w:t>
      </w:r>
      <w:r w:rsidRPr="00CD64EA">
        <w:rPr>
          <w:rFonts w:ascii="Arial" w:hAnsi="Arial" w:cs="Arial"/>
          <w:sz w:val="22"/>
          <w:szCs w:val="22"/>
        </w:rPr>
        <w:t>% z uzavřené ceny díla.</w:t>
      </w:r>
    </w:p>
    <w:p w:rsidR="00C50D26" w:rsidRDefault="00C50D26" w:rsidP="00BF317B">
      <w:pPr>
        <w:jc w:val="center"/>
        <w:rPr>
          <w:rFonts w:ascii="Arial" w:hAnsi="Arial" w:cs="Arial"/>
          <w:b/>
          <w:sz w:val="22"/>
          <w:szCs w:val="22"/>
        </w:rPr>
      </w:pPr>
    </w:p>
    <w:p w:rsidR="00BF317B" w:rsidRDefault="00BF317B" w:rsidP="00BF317B">
      <w:pPr>
        <w:jc w:val="center"/>
        <w:rPr>
          <w:rFonts w:ascii="Arial" w:hAnsi="Arial" w:cs="Arial"/>
          <w:b/>
          <w:sz w:val="22"/>
          <w:szCs w:val="22"/>
        </w:rPr>
      </w:pPr>
      <w:r>
        <w:rPr>
          <w:rFonts w:ascii="Arial" w:hAnsi="Arial" w:cs="Arial"/>
          <w:b/>
          <w:sz w:val="22"/>
          <w:szCs w:val="22"/>
        </w:rPr>
        <w:t>XVIII</w:t>
      </w:r>
      <w:r w:rsidR="00E53FC0">
        <w:rPr>
          <w:rFonts w:ascii="Arial" w:hAnsi="Arial" w:cs="Arial"/>
          <w:b/>
          <w:sz w:val="22"/>
          <w:szCs w:val="22"/>
        </w:rPr>
        <w:t>.</w:t>
      </w:r>
    </w:p>
    <w:p w:rsidR="00273938" w:rsidRPr="00CD64EA" w:rsidRDefault="00273938" w:rsidP="00BF317B">
      <w:pPr>
        <w:jc w:val="center"/>
        <w:rPr>
          <w:rFonts w:ascii="Arial" w:hAnsi="Arial" w:cs="Arial"/>
          <w:b/>
          <w:sz w:val="22"/>
          <w:szCs w:val="22"/>
        </w:rPr>
      </w:pPr>
      <w:r>
        <w:rPr>
          <w:rFonts w:ascii="Arial" w:hAnsi="Arial" w:cs="Arial"/>
          <w:b/>
          <w:sz w:val="22"/>
          <w:szCs w:val="22"/>
        </w:rPr>
        <w:t xml:space="preserve">Personál </w:t>
      </w:r>
      <w:r w:rsidR="00104207">
        <w:rPr>
          <w:rFonts w:ascii="Arial" w:hAnsi="Arial" w:cs="Arial"/>
          <w:b/>
          <w:sz w:val="22"/>
          <w:szCs w:val="22"/>
        </w:rPr>
        <w:t>smluvních stran</w:t>
      </w:r>
    </w:p>
    <w:p w:rsidR="00273938" w:rsidRDefault="00273938" w:rsidP="00A0484D">
      <w:pPr>
        <w:numPr>
          <w:ilvl w:val="0"/>
          <w:numId w:val="23"/>
        </w:numPr>
        <w:autoSpaceDE w:val="0"/>
        <w:autoSpaceDN w:val="0"/>
        <w:adjustRightInd w:val="0"/>
        <w:spacing w:before="120"/>
        <w:ind w:left="425" w:hanging="425"/>
        <w:jc w:val="both"/>
        <w:rPr>
          <w:rFonts w:ascii="Arial" w:eastAsia="Calibri" w:hAnsi="Arial" w:cs="Arial"/>
          <w:sz w:val="22"/>
          <w:szCs w:val="22"/>
        </w:rPr>
      </w:pPr>
      <w:r>
        <w:rPr>
          <w:rFonts w:ascii="Arial" w:eastAsia="Calibri" w:hAnsi="Arial" w:cs="Arial"/>
          <w:sz w:val="22"/>
          <w:szCs w:val="22"/>
        </w:rPr>
        <w:t xml:space="preserve">Objednatel odpovídá za činnost personálu </w:t>
      </w:r>
      <w:r w:rsidR="009226A2">
        <w:rPr>
          <w:rFonts w:ascii="Arial" w:eastAsia="Calibri" w:hAnsi="Arial" w:cs="Arial"/>
          <w:sz w:val="22"/>
          <w:szCs w:val="22"/>
        </w:rPr>
        <w:t>O</w:t>
      </w:r>
      <w:r>
        <w:rPr>
          <w:rFonts w:ascii="Arial" w:eastAsia="Calibri" w:hAnsi="Arial" w:cs="Arial"/>
          <w:sz w:val="22"/>
          <w:szCs w:val="22"/>
        </w:rPr>
        <w:t xml:space="preserve">bjednatele a svých dalších smluvních partnerů působících na staveništi tak, aby nebylo nedůvodně mařeno úsilí </w:t>
      </w:r>
      <w:r w:rsidR="0028250C">
        <w:rPr>
          <w:rFonts w:ascii="Arial" w:eastAsia="Calibri" w:hAnsi="Arial" w:cs="Arial"/>
          <w:sz w:val="22"/>
          <w:szCs w:val="22"/>
        </w:rPr>
        <w:t>Z</w:t>
      </w:r>
      <w:r>
        <w:rPr>
          <w:rFonts w:ascii="Arial" w:eastAsia="Calibri" w:hAnsi="Arial" w:cs="Arial"/>
          <w:sz w:val="22"/>
          <w:szCs w:val="22"/>
        </w:rPr>
        <w:t xml:space="preserve">hotovitele řádně a včas realizovat předmět díla; </w:t>
      </w:r>
      <w:r w:rsidR="0028250C">
        <w:rPr>
          <w:rFonts w:ascii="Arial" w:eastAsia="Calibri" w:hAnsi="Arial" w:cs="Arial"/>
          <w:sz w:val="22"/>
          <w:szCs w:val="22"/>
        </w:rPr>
        <w:t>Z</w:t>
      </w:r>
      <w:r>
        <w:rPr>
          <w:rFonts w:ascii="Arial" w:eastAsia="Calibri" w:hAnsi="Arial" w:cs="Arial"/>
          <w:sz w:val="22"/>
          <w:szCs w:val="22"/>
        </w:rPr>
        <w:t xml:space="preserve">hotovitel je povinen přiměřeně respektovat rovněž účel působení a jednání personálu </w:t>
      </w:r>
      <w:r w:rsidR="0028250C">
        <w:rPr>
          <w:rFonts w:ascii="Arial" w:eastAsia="Calibri" w:hAnsi="Arial" w:cs="Arial"/>
          <w:sz w:val="22"/>
          <w:szCs w:val="22"/>
        </w:rPr>
        <w:t>O</w:t>
      </w:r>
      <w:r>
        <w:rPr>
          <w:rFonts w:ascii="Arial" w:eastAsia="Calibri" w:hAnsi="Arial" w:cs="Arial"/>
          <w:sz w:val="22"/>
          <w:szCs w:val="22"/>
        </w:rPr>
        <w:t xml:space="preserve">bjednatele a dalších smluvních partnerů </w:t>
      </w:r>
      <w:r w:rsidR="0028250C">
        <w:rPr>
          <w:rFonts w:ascii="Arial" w:eastAsia="Calibri" w:hAnsi="Arial" w:cs="Arial"/>
          <w:sz w:val="22"/>
          <w:szCs w:val="22"/>
        </w:rPr>
        <w:t>O</w:t>
      </w:r>
      <w:r>
        <w:rPr>
          <w:rFonts w:ascii="Arial" w:eastAsia="Calibri" w:hAnsi="Arial" w:cs="Arial"/>
          <w:sz w:val="22"/>
          <w:szCs w:val="22"/>
        </w:rPr>
        <w:t xml:space="preserve">bjednatele. Objednatel zajistí, aby personál </w:t>
      </w:r>
      <w:r w:rsidR="009226A2">
        <w:rPr>
          <w:rFonts w:ascii="Arial" w:eastAsia="Calibri" w:hAnsi="Arial" w:cs="Arial"/>
          <w:sz w:val="22"/>
          <w:szCs w:val="22"/>
        </w:rPr>
        <w:t>O</w:t>
      </w:r>
      <w:r>
        <w:rPr>
          <w:rFonts w:ascii="Arial" w:eastAsia="Calibri" w:hAnsi="Arial" w:cs="Arial"/>
          <w:sz w:val="22"/>
          <w:szCs w:val="22"/>
        </w:rPr>
        <w:t xml:space="preserve">bjednatele a další smluvní partneři </w:t>
      </w:r>
      <w:r w:rsidR="009226A2">
        <w:rPr>
          <w:rFonts w:ascii="Arial" w:eastAsia="Calibri" w:hAnsi="Arial" w:cs="Arial"/>
          <w:sz w:val="22"/>
          <w:szCs w:val="22"/>
        </w:rPr>
        <w:t>O</w:t>
      </w:r>
      <w:r>
        <w:rPr>
          <w:rFonts w:ascii="Arial" w:eastAsia="Calibri" w:hAnsi="Arial" w:cs="Arial"/>
          <w:sz w:val="22"/>
          <w:szCs w:val="22"/>
        </w:rPr>
        <w:t xml:space="preserve">bjednatele působící na staveništi respektovali odpovídajícím způsobem obecné zásady bezpečnosti a ochrany zdraví při práci (BOZP) i standardy </w:t>
      </w:r>
      <w:r w:rsidR="006C76CB">
        <w:rPr>
          <w:rFonts w:ascii="Arial" w:eastAsia="Calibri" w:hAnsi="Arial" w:cs="Arial"/>
          <w:sz w:val="22"/>
          <w:szCs w:val="22"/>
        </w:rPr>
        <w:t>Z</w:t>
      </w:r>
      <w:r>
        <w:rPr>
          <w:rFonts w:ascii="Arial" w:eastAsia="Calibri" w:hAnsi="Arial" w:cs="Arial"/>
          <w:sz w:val="22"/>
          <w:szCs w:val="22"/>
        </w:rPr>
        <w:t>hotovitele a zásady ochrany životního prostředí.</w:t>
      </w:r>
    </w:p>
    <w:p w:rsidR="00273938" w:rsidRDefault="00273938" w:rsidP="00273938">
      <w:pPr>
        <w:autoSpaceDE w:val="0"/>
        <w:autoSpaceDN w:val="0"/>
        <w:adjustRightInd w:val="0"/>
        <w:jc w:val="both"/>
        <w:rPr>
          <w:rFonts w:ascii="Arial" w:eastAsia="Calibri" w:hAnsi="Arial" w:cs="Arial"/>
          <w:sz w:val="22"/>
          <w:szCs w:val="22"/>
        </w:rPr>
      </w:pPr>
    </w:p>
    <w:p w:rsidR="00273938" w:rsidRPr="00273938" w:rsidRDefault="00273938" w:rsidP="00A0484D">
      <w:pPr>
        <w:numPr>
          <w:ilvl w:val="0"/>
          <w:numId w:val="23"/>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 xml:space="preserve">Objednatel jmenuje osobu technického dozoru investora (zkráceně také TDI) a informuje o tom </w:t>
      </w:r>
      <w:r w:rsidR="006C76CB">
        <w:rPr>
          <w:rFonts w:ascii="Arial" w:eastAsia="Calibri" w:hAnsi="Arial" w:cs="Arial"/>
          <w:sz w:val="22"/>
          <w:szCs w:val="22"/>
        </w:rPr>
        <w:t>Z</w:t>
      </w:r>
      <w:r>
        <w:rPr>
          <w:rFonts w:ascii="Arial" w:eastAsia="Calibri" w:hAnsi="Arial" w:cs="Arial"/>
          <w:sz w:val="22"/>
          <w:szCs w:val="22"/>
        </w:rPr>
        <w:t xml:space="preserve">hotovitele. TDI je generálním zmocněncem </w:t>
      </w:r>
      <w:r w:rsidR="009226A2">
        <w:rPr>
          <w:rFonts w:ascii="Arial" w:eastAsia="Calibri" w:hAnsi="Arial" w:cs="Arial"/>
          <w:sz w:val="22"/>
          <w:szCs w:val="22"/>
        </w:rPr>
        <w:t>O</w:t>
      </w:r>
      <w:r>
        <w:rPr>
          <w:rFonts w:ascii="Arial" w:eastAsia="Calibri" w:hAnsi="Arial" w:cs="Arial"/>
          <w:sz w:val="22"/>
          <w:szCs w:val="22"/>
        </w:rPr>
        <w:t xml:space="preserve">bjednatele pro jednání se </w:t>
      </w:r>
      <w:r w:rsidR="009226A2">
        <w:rPr>
          <w:rFonts w:ascii="Arial" w:eastAsia="Calibri" w:hAnsi="Arial" w:cs="Arial"/>
          <w:sz w:val="22"/>
          <w:szCs w:val="22"/>
        </w:rPr>
        <w:t>Z</w:t>
      </w:r>
      <w:r>
        <w:rPr>
          <w:rFonts w:ascii="Arial" w:eastAsia="Calibri" w:hAnsi="Arial" w:cs="Arial"/>
          <w:sz w:val="22"/>
          <w:szCs w:val="22"/>
        </w:rPr>
        <w:t xml:space="preserve">hotovitelem a dalšími osobami a subjekty zúčastněnými na řádné realizaci předmětu díla s oprávněním jednat, přijímat písemnosti, činit za </w:t>
      </w:r>
      <w:r w:rsidR="009226A2">
        <w:rPr>
          <w:rFonts w:ascii="Arial" w:eastAsia="Calibri" w:hAnsi="Arial" w:cs="Arial"/>
          <w:sz w:val="22"/>
          <w:szCs w:val="22"/>
        </w:rPr>
        <w:t>O</w:t>
      </w:r>
      <w:r>
        <w:rPr>
          <w:rFonts w:ascii="Arial" w:eastAsia="Calibri" w:hAnsi="Arial" w:cs="Arial"/>
          <w:sz w:val="22"/>
          <w:szCs w:val="22"/>
        </w:rPr>
        <w:t>bjednatele rozhodnutí apod.</w:t>
      </w:r>
    </w:p>
    <w:p w:rsidR="00273938" w:rsidRDefault="00273938" w:rsidP="00273938">
      <w:pPr>
        <w:pStyle w:val="Odstavecseseznamem"/>
        <w:rPr>
          <w:rFonts w:ascii="Arial" w:hAnsi="Arial" w:cs="Arial"/>
          <w:sz w:val="22"/>
          <w:szCs w:val="22"/>
        </w:rPr>
      </w:pPr>
    </w:p>
    <w:p w:rsidR="00273938" w:rsidRPr="00876CE4" w:rsidRDefault="00876CE4" w:rsidP="00A0484D">
      <w:pPr>
        <w:numPr>
          <w:ilvl w:val="0"/>
          <w:numId w:val="23"/>
        </w:numPr>
        <w:autoSpaceDE w:val="0"/>
        <w:autoSpaceDN w:val="0"/>
        <w:adjustRightInd w:val="0"/>
        <w:ind w:left="426" w:hanging="426"/>
        <w:jc w:val="both"/>
        <w:rPr>
          <w:rFonts w:ascii="Arial" w:hAnsi="Arial" w:cs="Arial"/>
          <w:sz w:val="22"/>
          <w:szCs w:val="22"/>
        </w:rPr>
      </w:pPr>
      <w:r>
        <w:rPr>
          <w:rFonts w:ascii="Arial" w:eastAsia="Calibri" w:hAnsi="Arial" w:cs="Arial"/>
          <w:sz w:val="22"/>
          <w:szCs w:val="22"/>
        </w:rPr>
        <w:t>TDI</w:t>
      </w:r>
      <w:r w:rsidR="00273938">
        <w:rPr>
          <w:rFonts w:ascii="Arial" w:eastAsia="Calibri" w:hAnsi="Arial" w:cs="Arial"/>
          <w:sz w:val="22"/>
          <w:szCs w:val="22"/>
        </w:rPr>
        <w:t xml:space="preserve"> stavby není oprávněn:</w:t>
      </w:r>
    </w:p>
    <w:p w:rsidR="00876CE4" w:rsidRDefault="00876CE4" w:rsidP="00876CE4">
      <w:pPr>
        <w:pStyle w:val="Odstavecseseznamem"/>
        <w:rPr>
          <w:rFonts w:ascii="Arial" w:hAnsi="Arial" w:cs="Arial"/>
          <w:sz w:val="22"/>
          <w:szCs w:val="22"/>
        </w:rPr>
      </w:pPr>
    </w:p>
    <w:p w:rsidR="00876CE4" w:rsidRPr="00876CE4" w:rsidRDefault="00876CE4" w:rsidP="00A0484D">
      <w:pPr>
        <w:numPr>
          <w:ilvl w:val="0"/>
          <w:numId w:val="24"/>
        </w:numPr>
        <w:autoSpaceDE w:val="0"/>
        <w:autoSpaceDN w:val="0"/>
        <w:adjustRightInd w:val="0"/>
        <w:jc w:val="both"/>
        <w:rPr>
          <w:rFonts w:ascii="Arial" w:hAnsi="Arial" w:cs="Arial"/>
          <w:sz w:val="22"/>
          <w:szCs w:val="22"/>
        </w:rPr>
      </w:pPr>
      <w:r>
        <w:rPr>
          <w:rFonts w:ascii="Arial" w:eastAsia="Calibri" w:hAnsi="Arial" w:cs="Arial"/>
          <w:sz w:val="22"/>
          <w:szCs w:val="22"/>
        </w:rPr>
        <w:t xml:space="preserve">svými úkony měnit obsah uzavřené smlouvy o dílo včetně příloh a souvisejících dokumentů (mj. obsahu uzavřených pojistných vztahů, textu bankovních záruk apod.) mezi </w:t>
      </w:r>
      <w:r w:rsidR="0081060C">
        <w:rPr>
          <w:rFonts w:ascii="Arial" w:eastAsia="Calibri" w:hAnsi="Arial" w:cs="Arial"/>
          <w:sz w:val="22"/>
          <w:szCs w:val="22"/>
        </w:rPr>
        <w:t>O</w:t>
      </w:r>
      <w:r>
        <w:rPr>
          <w:rFonts w:ascii="Arial" w:eastAsia="Calibri" w:hAnsi="Arial" w:cs="Arial"/>
          <w:sz w:val="22"/>
          <w:szCs w:val="22"/>
        </w:rPr>
        <w:t xml:space="preserve">bjednatelem a </w:t>
      </w:r>
      <w:r w:rsidR="0081060C">
        <w:rPr>
          <w:rFonts w:ascii="Arial" w:eastAsia="Calibri" w:hAnsi="Arial" w:cs="Arial"/>
          <w:sz w:val="22"/>
          <w:szCs w:val="22"/>
        </w:rPr>
        <w:t>Z</w:t>
      </w:r>
      <w:r>
        <w:rPr>
          <w:rFonts w:ascii="Arial" w:eastAsia="Calibri" w:hAnsi="Arial" w:cs="Arial"/>
          <w:sz w:val="22"/>
          <w:szCs w:val="22"/>
        </w:rPr>
        <w:t>hotovitelem, případně měnit obsah smluvních vztahů s jinými subjekty zúčastněnými na řádné realizaci předmětu díla;</w:t>
      </w:r>
    </w:p>
    <w:p w:rsidR="00876CE4" w:rsidRDefault="00876CE4" w:rsidP="00876CE4">
      <w:pPr>
        <w:autoSpaceDE w:val="0"/>
        <w:autoSpaceDN w:val="0"/>
        <w:adjustRightInd w:val="0"/>
        <w:jc w:val="both"/>
        <w:rPr>
          <w:rFonts w:ascii="Arial" w:eastAsia="Calibri" w:hAnsi="Arial" w:cs="Arial"/>
          <w:sz w:val="22"/>
          <w:szCs w:val="22"/>
        </w:rPr>
      </w:pPr>
    </w:p>
    <w:p w:rsidR="00876CE4" w:rsidRPr="00876CE4" w:rsidRDefault="00876CE4" w:rsidP="00A0484D">
      <w:pPr>
        <w:numPr>
          <w:ilvl w:val="0"/>
          <w:numId w:val="24"/>
        </w:numPr>
        <w:autoSpaceDE w:val="0"/>
        <w:autoSpaceDN w:val="0"/>
        <w:adjustRightInd w:val="0"/>
        <w:jc w:val="both"/>
        <w:rPr>
          <w:rFonts w:ascii="Arial" w:hAnsi="Arial" w:cs="Arial"/>
          <w:sz w:val="22"/>
          <w:szCs w:val="22"/>
        </w:rPr>
      </w:pPr>
      <w:r>
        <w:rPr>
          <w:rFonts w:ascii="Arial" w:eastAsia="Calibri" w:hAnsi="Arial" w:cs="Arial"/>
          <w:sz w:val="22"/>
          <w:szCs w:val="22"/>
        </w:rPr>
        <w:t xml:space="preserve">měnit daný rozsah a postup prací </w:t>
      </w:r>
      <w:r w:rsidR="0081060C">
        <w:rPr>
          <w:rFonts w:ascii="Arial" w:eastAsia="Calibri" w:hAnsi="Arial" w:cs="Arial"/>
          <w:sz w:val="22"/>
          <w:szCs w:val="22"/>
        </w:rPr>
        <w:t>Z</w:t>
      </w:r>
      <w:r>
        <w:rPr>
          <w:rFonts w:ascii="Arial" w:eastAsia="Calibri" w:hAnsi="Arial" w:cs="Arial"/>
          <w:sz w:val="22"/>
          <w:szCs w:val="22"/>
        </w:rPr>
        <w:t>hotovitele vyplývající z aktuálně závazného znění smlouvy o dílo, mohla-li by takováto změna způsobit:</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 negativní změnu kvality realizovaného díla;</w:t>
      </w:r>
    </w:p>
    <w:p w:rsidR="00876CE4" w:rsidRDefault="00876CE4" w:rsidP="00876CE4">
      <w:pPr>
        <w:autoSpaceDE w:val="0"/>
        <w:autoSpaceDN w:val="0"/>
        <w:adjustRightInd w:val="0"/>
        <w:spacing w:before="120" w:after="120"/>
        <w:ind w:left="709"/>
        <w:rPr>
          <w:rFonts w:ascii="Arial" w:eastAsia="Calibri" w:hAnsi="Arial" w:cs="Arial"/>
          <w:sz w:val="22"/>
          <w:szCs w:val="22"/>
        </w:rPr>
      </w:pPr>
      <w:r>
        <w:rPr>
          <w:rFonts w:ascii="Arial" w:eastAsia="Calibri" w:hAnsi="Arial" w:cs="Arial"/>
          <w:sz w:val="22"/>
          <w:szCs w:val="22"/>
        </w:rPr>
        <w:t>ii. zhoršení technických parametrů díla;</w:t>
      </w:r>
    </w:p>
    <w:p w:rsidR="00876CE4" w:rsidRDefault="00876CE4" w:rsidP="00876CE4">
      <w:pPr>
        <w:autoSpaceDE w:val="0"/>
        <w:autoSpaceDN w:val="0"/>
        <w:adjustRightInd w:val="0"/>
        <w:spacing w:before="120" w:after="120"/>
        <w:ind w:firstLine="709"/>
        <w:rPr>
          <w:rFonts w:ascii="Arial" w:eastAsia="Calibri" w:hAnsi="Arial" w:cs="Arial"/>
          <w:sz w:val="22"/>
          <w:szCs w:val="22"/>
        </w:rPr>
      </w:pPr>
      <w:r>
        <w:rPr>
          <w:rFonts w:ascii="Arial" w:eastAsia="Calibri" w:hAnsi="Arial" w:cs="Arial"/>
          <w:sz w:val="22"/>
          <w:szCs w:val="22"/>
        </w:rPr>
        <w:t>iii. prodloužení termínu splnění;</w:t>
      </w:r>
    </w:p>
    <w:p w:rsidR="00876CE4" w:rsidRDefault="00876CE4" w:rsidP="00876CE4">
      <w:pPr>
        <w:autoSpaceDE w:val="0"/>
        <w:autoSpaceDN w:val="0"/>
        <w:adjustRightInd w:val="0"/>
        <w:spacing w:before="120" w:after="120"/>
        <w:ind w:firstLine="709"/>
        <w:jc w:val="both"/>
        <w:rPr>
          <w:rFonts w:ascii="Arial" w:hAnsi="Arial" w:cs="Arial"/>
          <w:sz w:val="22"/>
          <w:szCs w:val="22"/>
        </w:rPr>
      </w:pPr>
      <w:r>
        <w:rPr>
          <w:rFonts w:ascii="Arial" w:eastAsia="Calibri" w:hAnsi="Arial" w:cs="Arial"/>
          <w:sz w:val="22"/>
          <w:szCs w:val="22"/>
        </w:rPr>
        <w:t>iv. zvýšení ceny díla.</w:t>
      </w:r>
    </w:p>
    <w:p w:rsidR="00876CE4" w:rsidRDefault="00876CE4" w:rsidP="00A0484D">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akceptovat stanoviska </w:t>
      </w:r>
      <w:r w:rsidR="00B93AC4">
        <w:rPr>
          <w:rFonts w:ascii="Arial" w:eastAsia="Calibri" w:hAnsi="Arial" w:cs="Arial"/>
          <w:sz w:val="22"/>
          <w:szCs w:val="22"/>
        </w:rPr>
        <w:t>Z</w:t>
      </w:r>
      <w:r>
        <w:rPr>
          <w:rFonts w:ascii="Arial" w:eastAsia="Calibri" w:hAnsi="Arial" w:cs="Arial"/>
          <w:sz w:val="22"/>
          <w:szCs w:val="22"/>
        </w:rPr>
        <w:t xml:space="preserve">hotovitele týkající se oprávněnosti, výše, způsobu a termínu plateb </w:t>
      </w:r>
      <w:r w:rsidR="00B93AC4">
        <w:rPr>
          <w:rFonts w:ascii="Arial" w:eastAsia="Calibri" w:hAnsi="Arial" w:cs="Arial"/>
          <w:sz w:val="22"/>
          <w:szCs w:val="22"/>
        </w:rPr>
        <w:t>Z</w:t>
      </w:r>
      <w:r w:rsidRPr="00876CE4">
        <w:rPr>
          <w:rFonts w:ascii="Arial" w:eastAsia="Calibri" w:hAnsi="Arial" w:cs="Arial"/>
          <w:sz w:val="22"/>
          <w:szCs w:val="22"/>
        </w:rPr>
        <w:t>hotoviteli;</w:t>
      </w:r>
    </w:p>
    <w:p w:rsidR="00876CE4" w:rsidRDefault="00876CE4" w:rsidP="00876CE4">
      <w:pPr>
        <w:autoSpaceDE w:val="0"/>
        <w:autoSpaceDN w:val="0"/>
        <w:adjustRightInd w:val="0"/>
        <w:jc w:val="both"/>
        <w:rPr>
          <w:rFonts w:ascii="Arial" w:eastAsia="Calibri" w:hAnsi="Arial" w:cs="Arial"/>
          <w:sz w:val="22"/>
          <w:szCs w:val="22"/>
        </w:rPr>
      </w:pPr>
    </w:p>
    <w:p w:rsidR="00876CE4" w:rsidRDefault="00876CE4" w:rsidP="00A0484D">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rozhodovat o uplatnění či</w:t>
      </w:r>
      <w:r w:rsidR="002555CC">
        <w:rPr>
          <w:rFonts w:ascii="Arial" w:eastAsia="Calibri" w:hAnsi="Arial" w:cs="Arial"/>
          <w:sz w:val="22"/>
          <w:szCs w:val="22"/>
        </w:rPr>
        <w:t xml:space="preserve"> neuplatnění smluvních sankcí</w:t>
      </w:r>
      <w:r>
        <w:rPr>
          <w:rFonts w:ascii="Arial" w:eastAsia="Calibri" w:hAnsi="Arial" w:cs="Arial"/>
          <w:sz w:val="22"/>
          <w:szCs w:val="22"/>
        </w:rPr>
        <w:t xml:space="preserve"> </w:t>
      </w:r>
      <w:r w:rsidR="00B93AC4">
        <w:rPr>
          <w:rFonts w:ascii="Arial" w:eastAsia="Calibri" w:hAnsi="Arial" w:cs="Arial"/>
          <w:sz w:val="22"/>
          <w:szCs w:val="22"/>
        </w:rPr>
        <w:t>O</w:t>
      </w:r>
      <w:r>
        <w:rPr>
          <w:rFonts w:ascii="Arial" w:eastAsia="Calibri" w:hAnsi="Arial" w:cs="Arial"/>
          <w:sz w:val="22"/>
          <w:szCs w:val="22"/>
        </w:rPr>
        <w:t xml:space="preserve">bjednatele vůči </w:t>
      </w:r>
      <w:r w:rsidR="00B93AC4">
        <w:rPr>
          <w:rFonts w:ascii="Arial" w:eastAsia="Calibri" w:hAnsi="Arial" w:cs="Arial"/>
          <w:sz w:val="22"/>
          <w:szCs w:val="22"/>
        </w:rPr>
        <w:t>Z</w:t>
      </w:r>
      <w:r>
        <w:rPr>
          <w:rFonts w:ascii="Arial" w:eastAsia="Calibri" w:hAnsi="Arial" w:cs="Arial"/>
          <w:sz w:val="22"/>
          <w:szCs w:val="22"/>
        </w:rPr>
        <w:t>hotoviteli;</w:t>
      </w:r>
    </w:p>
    <w:p w:rsidR="00876CE4" w:rsidRDefault="00876CE4" w:rsidP="00876CE4">
      <w:pPr>
        <w:pStyle w:val="Odstavecseseznamem"/>
        <w:rPr>
          <w:rFonts w:ascii="Arial" w:eastAsia="Calibri" w:hAnsi="Arial" w:cs="Arial"/>
          <w:sz w:val="22"/>
          <w:szCs w:val="22"/>
        </w:rPr>
      </w:pPr>
    </w:p>
    <w:p w:rsidR="00876CE4" w:rsidRDefault="00876CE4" w:rsidP="00A0484D">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ukončení zkoušek </w:t>
      </w:r>
      <w:r w:rsidR="00C8650A">
        <w:rPr>
          <w:rFonts w:ascii="Arial" w:eastAsia="Calibri" w:hAnsi="Arial" w:cs="Arial"/>
          <w:sz w:val="22"/>
          <w:szCs w:val="22"/>
        </w:rPr>
        <w:t>díla dle kontrolního a zkušebního plánu</w:t>
      </w:r>
      <w:r>
        <w:rPr>
          <w:rFonts w:ascii="Arial" w:eastAsia="Calibri" w:hAnsi="Arial" w:cs="Arial"/>
          <w:sz w:val="22"/>
          <w:szCs w:val="22"/>
        </w:rPr>
        <w:t>;</w:t>
      </w:r>
    </w:p>
    <w:p w:rsidR="00C8650A" w:rsidRDefault="00C8650A" w:rsidP="00C8650A">
      <w:pPr>
        <w:pStyle w:val="Odstavecseseznamem"/>
        <w:rPr>
          <w:rFonts w:ascii="Arial" w:eastAsia="Calibri" w:hAnsi="Arial" w:cs="Arial"/>
          <w:sz w:val="22"/>
          <w:szCs w:val="22"/>
        </w:rPr>
      </w:pPr>
    </w:p>
    <w:p w:rsidR="00C8650A" w:rsidRDefault="00C8650A" w:rsidP="00A0484D">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převzetí díla </w:t>
      </w:r>
      <w:r w:rsidR="003161CA">
        <w:rPr>
          <w:rFonts w:ascii="Arial" w:eastAsia="Calibri" w:hAnsi="Arial" w:cs="Arial"/>
          <w:sz w:val="22"/>
          <w:szCs w:val="22"/>
        </w:rPr>
        <w:t>O</w:t>
      </w:r>
      <w:r>
        <w:rPr>
          <w:rFonts w:ascii="Arial" w:eastAsia="Calibri" w:hAnsi="Arial" w:cs="Arial"/>
          <w:sz w:val="22"/>
          <w:szCs w:val="22"/>
        </w:rPr>
        <w:t>bjednatelem;</w:t>
      </w:r>
    </w:p>
    <w:p w:rsidR="00C8650A" w:rsidRDefault="00C8650A" w:rsidP="00C8650A">
      <w:pPr>
        <w:pStyle w:val="Odstavecseseznamem"/>
        <w:rPr>
          <w:rFonts w:ascii="Arial" w:eastAsia="Calibri" w:hAnsi="Arial" w:cs="Arial"/>
          <w:sz w:val="22"/>
          <w:szCs w:val="22"/>
        </w:rPr>
      </w:pPr>
    </w:p>
    <w:p w:rsidR="00C8650A" w:rsidRDefault="00C8650A" w:rsidP="00A0484D">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činit úkony definující rozsah uplatnění nároku </w:t>
      </w:r>
      <w:r w:rsidR="006C76CB">
        <w:rPr>
          <w:rFonts w:ascii="Arial" w:eastAsia="Calibri" w:hAnsi="Arial" w:cs="Arial"/>
          <w:sz w:val="22"/>
          <w:szCs w:val="22"/>
        </w:rPr>
        <w:t>O</w:t>
      </w:r>
      <w:r>
        <w:rPr>
          <w:rFonts w:ascii="Arial" w:eastAsia="Calibri" w:hAnsi="Arial" w:cs="Arial"/>
          <w:sz w:val="22"/>
          <w:szCs w:val="22"/>
        </w:rPr>
        <w:t xml:space="preserve">bjednatele z odpovědnosti za vady díla vůči </w:t>
      </w:r>
      <w:r w:rsidR="003161CA">
        <w:rPr>
          <w:rFonts w:ascii="Arial" w:eastAsia="Calibri" w:hAnsi="Arial" w:cs="Arial"/>
          <w:sz w:val="22"/>
          <w:szCs w:val="22"/>
        </w:rPr>
        <w:t>Z</w:t>
      </w:r>
      <w:r>
        <w:rPr>
          <w:rFonts w:ascii="Arial" w:eastAsia="Calibri" w:hAnsi="Arial" w:cs="Arial"/>
          <w:sz w:val="22"/>
          <w:szCs w:val="22"/>
        </w:rPr>
        <w:t>hotoviteli;</w:t>
      </w:r>
    </w:p>
    <w:p w:rsidR="00C8650A" w:rsidRDefault="00C8650A" w:rsidP="00C8650A">
      <w:pPr>
        <w:pStyle w:val="Odstavecseseznamem"/>
        <w:rPr>
          <w:rFonts w:ascii="Arial" w:eastAsia="Calibri" w:hAnsi="Arial" w:cs="Arial"/>
          <w:sz w:val="22"/>
          <w:szCs w:val="22"/>
        </w:rPr>
      </w:pPr>
    </w:p>
    <w:p w:rsidR="006C76CB" w:rsidRDefault="00C8650A" w:rsidP="00A0484D">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uplatňovat nároky </w:t>
      </w:r>
      <w:r w:rsidR="006C76CB">
        <w:rPr>
          <w:rFonts w:ascii="Arial" w:eastAsia="Calibri" w:hAnsi="Arial" w:cs="Arial"/>
          <w:sz w:val="22"/>
          <w:szCs w:val="22"/>
        </w:rPr>
        <w:t>O</w:t>
      </w:r>
      <w:r>
        <w:rPr>
          <w:rFonts w:ascii="Arial" w:eastAsia="Calibri" w:hAnsi="Arial" w:cs="Arial"/>
          <w:sz w:val="22"/>
          <w:szCs w:val="22"/>
        </w:rPr>
        <w:t>bjednatele na odstoupení od smlouvy podle článku</w:t>
      </w:r>
      <w:r w:rsidR="0050574A">
        <w:rPr>
          <w:rFonts w:ascii="Arial" w:eastAsia="Calibri" w:hAnsi="Arial" w:cs="Arial"/>
          <w:sz w:val="22"/>
          <w:szCs w:val="22"/>
        </w:rPr>
        <w:t xml:space="preserve"> XVII.</w:t>
      </w:r>
      <w:r>
        <w:rPr>
          <w:rFonts w:ascii="Arial" w:eastAsia="Calibri" w:hAnsi="Arial" w:cs="Arial"/>
          <w:sz w:val="22"/>
          <w:szCs w:val="22"/>
        </w:rPr>
        <w:t xml:space="preserve"> nebo činit úkony takovéto nároky eliminující;</w:t>
      </w:r>
    </w:p>
    <w:p w:rsidR="007A4682" w:rsidRDefault="007A4682" w:rsidP="007A4682">
      <w:pPr>
        <w:pStyle w:val="Odstavecseseznamem"/>
        <w:rPr>
          <w:rFonts w:ascii="Arial" w:eastAsia="Calibri" w:hAnsi="Arial" w:cs="Arial"/>
          <w:sz w:val="22"/>
          <w:szCs w:val="22"/>
        </w:rPr>
      </w:pPr>
    </w:p>
    <w:p w:rsidR="00C8650A" w:rsidRDefault="00C8650A" w:rsidP="00A0484D">
      <w:pPr>
        <w:numPr>
          <w:ilvl w:val="0"/>
          <w:numId w:val="24"/>
        </w:numPr>
        <w:autoSpaceDE w:val="0"/>
        <w:autoSpaceDN w:val="0"/>
        <w:adjustRightInd w:val="0"/>
        <w:jc w:val="both"/>
        <w:rPr>
          <w:rFonts w:ascii="Arial" w:eastAsia="Calibri" w:hAnsi="Arial" w:cs="Arial"/>
          <w:sz w:val="22"/>
          <w:szCs w:val="22"/>
        </w:rPr>
      </w:pPr>
      <w:r>
        <w:rPr>
          <w:rFonts w:ascii="Arial" w:eastAsia="Calibri" w:hAnsi="Arial" w:cs="Arial"/>
          <w:sz w:val="22"/>
          <w:szCs w:val="22"/>
        </w:rPr>
        <w:t xml:space="preserve">rozhodovat o rozsahu uplatnění nároku </w:t>
      </w:r>
      <w:r w:rsidR="00C373CD">
        <w:rPr>
          <w:rFonts w:ascii="Arial" w:eastAsia="Calibri" w:hAnsi="Arial" w:cs="Arial"/>
          <w:sz w:val="22"/>
          <w:szCs w:val="22"/>
        </w:rPr>
        <w:t>O</w:t>
      </w:r>
      <w:r>
        <w:rPr>
          <w:rFonts w:ascii="Arial" w:eastAsia="Calibri" w:hAnsi="Arial" w:cs="Arial"/>
          <w:sz w:val="22"/>
          <w:szCs w:val="22"/>
        </w:rPr>
        <w:t xml:space="preserve">bjednatele vyplývajícím z odpovědnosti za škodu </w:t>
      </w:r>
      <w:r w:rsidR="00C373CD">
        <w:rPr>
          <w:rFonts w:ascii="Arial" w:eastAsia="Calibri" w:hAnsi="Arial" w:cs="Arial"/>
          <w:sz w:val="22"/>
          <w:szCs w:val="22"/>
        </w:rPr>
        <w:t>Z</w:t>
      </w:r>
      <w:r>
        <w:rPr>
          <w:rFonts w:ascii="Arial" w:eastAsia="Calibri" w:hAnsi="Arial" w:cs="Arial"/>
          <w:sz w:val="22"/>
          <w:szCs w:val="22"/>
        </w:rPr>
        <w:t>hotovitele.</w:t>
      </w:r>
    </w:p>
    <w:p w:rsidR="00C8650A" w:rsidRDefault="00C8650A" w:rsidP="00C8650A">
      <w:pPr>
        <w:pStyle w:val="Odstavecseseznamem"/>
        <w:rPr>
          <w:rFonts w:ascii="Arial" w:eastAsia="Calibri" w:hAnsi="Arial" w:cs="Arial"/>
          <w:sz w:val="22"/>
          <w:szCs w:val="22"/>
        </w:rPr>
      </w:pPr>
    </w:p>
    <w:p w:rsidR="00C8650A" w:rsidRDefault="006E0CDA" w:rsidP="00A0484D">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color w:val="000000"/>
          <w:sz w:val="22"/>
          <w:szCs w:val="22"/>
        </w:rPr>
        <w:t>TDI</w:t>
      </w:r>
      <w:r w:rsidR="00C8650A">
        <w:rPr>
          <w:rFonts w:ascii="Arial" w:eastAsia="Calibri" w:hAnsi="Arial" w:cs="Arial"/>
          <w:color w:val="000000"/>
          <w:sz w:val="22"/>
          <w:szCs w:val="22"/>
        </w:rPr>
        <w:t xml:space="preserve"> je oprávněn vydávat </w:t>
      </w:r>
      <w:r w:rsidR="006C76CB">
        <w:rPr>
          <w:rFonts w:ascii="Arial" w:eastAsia="Calibri" w:hAnsi="Arial" w:cs="Arial"/>
          <w:color w:val="000000"/>
          <w:sz w:val="22"/>
          <w:szCs w:val="22"/>
        </w:rPr>
        <w:t>Z</w:t>
      </w:r>
      <w:r w:rsidR="00C8650A">
        <w:rPr>
          <w:rFonts w:ascii="Arial" w:eastAsia="Calibri" w:hAnsi="Arial" w:cs="Arial"/>
          <w:color w:val="000000"/>
          <w:sz w:val="22"/>
          <w:szCs w:val="22"/>
        </w:rPr>
        <w:t xml:space="preserve">hotoviteli pokyny nezbytné pro řádnou realizaci předmětu díla </w:t>
      </w:r>
      <w:r>
        <w:rPr>
          <w:rFonts w:ascii="Arial" w:eastAsia="Calibri" w:hAnsi="Arial" w:cs="Arial"/>
          <w:color w:val="000000"/>
          <w:sz w:val="22"/>
          <w:szCs w:val="22"/>
        </w:rPr>
        <w:br/>
      </w:r>
      <w:r w:rsidR="00C8650A">
        <w:rPr>
          <w:rFonts w:ascii="Arial" w:eastAsia="Calibri" w:hAnsi="Arial" w:cs="Arial"/>
          <w:color w:val="000000"/>
          <w:sz w:val="22"/>
          <w:szCs w:val="22"/>
        </w:rPr>
        <w:t xml:space="preserve">a odstranění vad, a to v souladu s obsahem smlouvy o dílo, zejména rozsahem vymezení svého zmocnění definovaného v čl. XVIII odst. 2 a 3 této </w:t>
      </w:r>
      <w:r w:rsidR="00F557C8">
        <w:rPr>
          <w:rFonts w:ascii="Arial" w:eastAsia="Calibri" w:hAnsi="Arial" w:cs="Arial"/>
          <w:color w:val="000000"/>
          <w:sz w:val="22"/>
          <w:szCs w:val="22"/>
        </w:rPr>
        <w:t>S</w:t>
      </w:r>
      <w:r w:rsidR="00C8650A">
        <w:rPr>
          <w:rFonts w:ascii="Arial" w:eastAsia="Calibri" w:hAnsi="Arial" w:cs="Arial"/>
          <w:color w:val="000000"/>
          <w:sz w:val="22"/>
          <w:szCs w:val="22"/>
        </w:rPr>
        <w:t>mlouvy; tímto postupem není vyloučena možnost realizace přímých pokynů od</w:t>
      </w:r>
      <w:r>
        <w:rPr>
          <w:rFonts w:ascii="Arial" w:eastAsia="Calibri" w:hAnsi="Arial" w:cs="Arial"/>
          <w:color w:val="000000"/>
          <w:sz w:val="22"/>
          <w:szCs w:val="22"/>
        </w:rPr>
        <w:t xml:space="preserve"> </w:t>
      </w:r>
      <w:r w:rsidR="006C76CB">
        <w:rPr>
          <w:rFonts w:ascii="Arial" w:eastAsia="Calibri" w:hAnsi="Arial" w:cs="Arial"/>
          <w:color w:val="000000"/>
          <w:sz w:val="22"/>
          <w:szCs w:val="22"/>
        </w:rPr>
        <w:t>O</w:t>
      </w:r>
      <w:r w:rsidR="00C8650A">
        <w:rPr>
          <w:rFonts w:ascii="Arial" w:eastAsia="Calibri" w:hAnsi="Arial" w:cs="Arial"/>
          <w:color w:val="000000"/>
          <w:sz w:val="22"/>
          <w:szCs w:val="22"/>
        </w:rPr>
        <w:t xml:space="preserve">bjednatele. Zhotovitel je povinen plnit pokyny vydané </w:t>
      </w:r>
      <w:r>
        <w:rPr>
          <w:rFonts w:ascii="Arial" w:eastAsia="Calibri" w:hAnsi="Arial" w:cs="Arial"/>
          <w:color w:val="000000"/>
          <w:sz w:val="22"/>
          <w:szCs w:val="22"/>
        </w:rPr>
        <w:t>TDI</w:t>
      </w:r>
      <w:r w:rsidR="00C8650A">
        <w:rPr>
          <w:rFonts w:ascii="Arial" w:eastAsia="Calibri" w:hAnsi="Arial" w:cs="Arial"/>
          <w:color w:val="000000"/>
          <w:sz w:val="22"/>
          <w:szCs w:val="22"/>
        </w:rPr>
        <w:t>; tyto pokyny budou vydávány</w:t>
      </w:r>
      <w:r>
        <w:rPr>
          <w:rFonts w:ascii="Arial" w:eastAsia="Calibri" w:hAnsi="Arial" w:cs="Arial"/>
          <w:color w:val="000000"/>
          <w:sz w:val="22"/>
          <w:szCs w:val="22"/>
        </w:rPr>
        <w:t xml:space="preserve"> </w:t>
      </w:r>
      <w:r w:rsidR="00C8650A">
        <w:rPr>
          <w:rFonts w:ascii="Arial" w:eastAsia="Calibri" w:hAnsi="Arial" w:cs="Arial"/>
          <w:color w:val="000000"/>
          <w:sz w:val="22"/>
          <w:szCs w:val="22"/>
        </w:rPr>
        <w:t>písemně, pouze v případech hrozícího prodlení, mohou být realizovány jiným způsobem zejména</w:t>
      </w:r>
      <w:r>
        <w:rPr>
          <w:rFonts w:ascii="Arial" w:eastAsia="Calibri" w:hAnsi="Arial" w:cs="Arial"/>
          <w:color w:val="000000"/>
          <w:sz w:val="22"/>
          <w:szCs w:val="22"/>
        </w:rPr>
        <w:t xml:space="preserve"> </w:t>
      </w:r>
      <w:r w:rsidR="00C8650A">
        <w:rPr>
          <w:rFonts w:ascii="Arial" w:eastAsia="Calibri" w:hAnsi="Arial" w:cs="Arial"/>
          <w:color w:val="000000"/>
          <w:sz w:val="22"/>
          <w:szCs w:val="22"/>
        </w:rPr>
        <w:t>verbálně;</w:t>
      </w:r>
      <w:r>
        <w:rPr>
          <w:rFonts w:ascii="Arial" w:eastAsia="Calibri" w:hAnsi="Arial" w:cs="Arial"/>
          <w:color w:val="000000"/>
          <w:sz w:val="22"/>
          <w:szCs w:val="22"/>
        </w:rPr>
        <w:t xml:space="preserve"> </w:t>
      </w:r>
      <w:r w:rsidR="00C8650A">
        <w:rPr>
          <w:rFonts w:ascii="Arial" w:eastAsia="Calibri" w:hAnsi="Arial" w:cs="Arial"/>
          <w:color w:val="000000"/>
          <w:sz w:val="22"/>
          <w:szCs w:val="22"/>
        </w:rPr>
        <w:t xml:space="preserve">v takovém případě ovšem je nezbytné, aby byl pokyn </w:t>
      </w:r>
      <w:r>
        <w:rPr>
          <w:rFonts w:ascii="Arial" w:eastAsia="Calibri" w:hAnsi="Arial" w:cs="Arial"/>
          <w:color w:val="000000"/>
          <w:sz w:val="22"/>
          <w:szCs w:val="22"/>
        </w:rPr>
        <w:t>TDI</w:t>
      </w:r>
      <w:r w:rsidR="00C8650A">
        <w:rPr>
          <w:rFonts w:ascii="Arial" w:eastAsia="Calibri" w:hAnsi="Arial" w:cs="Arial"/>
          <w:color w:val="000000"/>
          <w:sz w:val="22"/>
          <w:szCs w:val="22"/>
        </w:rPr>
        <w:t xml:space="preserve"> zapsán neprodleně do</w:t>
      </w:r>
      <w:r>
        <w:rPr>
          <w:rFonts w:ascii="Arial" w:eastAsia="Calibri" w:hAnsi="Arial" w:cs="Arial"/>
          <w:color w:val="000000"/>
          <w:sz w:val="22"/>
          <w:szCs w:val="22"/>
        </w:rPr>
        <w:t xml:space="preserve"> </w:t>
      </w:r>
      <w:r w:rsidR="00C8650A">
        <w:rPr>
          <w:rFonts w:ascii="Arial" w:eastAsia="Calibri" w:hAnsi="Arial" w:cs="Arial"/>
          <w:color w:val="000000"/>
          <w:sz w:val="22"/>
          <w:szCs w:val="22"/>
        </w:rPr>
        <w:t>stavebního deníku a dodatečně potvrzen písemně. Povinnost zápisu pokynu do stavebního deníku a</w:t>
      </w:r>
      <w:r>
        <w:rPr>
          <w:rFonts w:ascii="Arial" w:eastAsia="Calibri" w:hAnsi="Arial" w:cs="Arial"/>
          <w:color w:val="000000"/>
          <w:sz w:val="22"/>
          <w:szCs w:val="22"/>
        </w:rPr>
        <w:t xml:space="preserve"> </w:t>
      </w:r>
      <w:r>
        <w:rPr>
          <w:rFonts w:ascii="Arial" w:eastAsia="Calibri" w:hAnsi="Arial" w:cs="Arial"/>
          <w:sz w:val="22"/>
          <w:szCs w:val="22"/>
        </w:rPr>
        <w:t xml:space="preserve">dodatečného písemného potvrzení pokynu nezbavuje </w:t>
      </w:r>
      <w:r w:rsidR="00F557C8">
        <w:rPr>
          <w:rFonts w:ascii="Arial" w:eastAsia="Calibri" w:hAnsi="Arial" w:cs="Arial"/>
          <w:sz w:val="22"/>
          <w:szCs w:val="22"/>
        </w:rPr>
        <w:t>Z</w:t>
      </w:r>
      <w:r>
        <w:rPr>
          <w:rFonts w:ascii="Arial" w:eastAsia="Calibri" w:hAnsi="Arial" w:cs="Arial"/>
          <w:sz w:val="22"/>
          <w:szCs w:val="22"/>
        </w:rPr>
        <w:t>hotovitele povinnosti bez zbytečného odkladu splnit pokyn, který obdržel verbálně nebo jinou formou.</w:t>
      </w:r>
    </w:p>
    <w:p w:rsidR="006E0CDA" w:rsidRDefault="006E0CDA" w:rsidP="006E0CDA">
      <w:pPr>
        <w:autoSpaceDE w:val="0"/>
        <w:autoSpaceDN w:val="0"/>
        <w:adjustRightInd w:val="0"/>
        <w:jc w:val="both"/>
        <w:rPr>
          <w:rFonts w:ascii="Arial" w:eastAsia="Calibri" w:hAnsi="Arial" w:cs="Arial"/>
          <w:sz w:val="22"/>
          <w:szCs w:val="22"/>
        </w:rPr>
      </w:pPr>
    </w:p>
    <w:p w:rsidR="006E0CDA" w:rsidRDefault="006E0CDA" w:rsidP="00A0484D">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TDI je oprávněn průběžně kontrolovat výkon a výsledek všech činností </w:t>
      </w:r>
      <w:r w:rsidR="00F557C8">
        <w:rPr>
          <w:rFonts w:ascii="Arial" w:eastAsia="Calibri" w:hAnsi="Arial" w:cs="Arial"/>
          <w:sz w:val="22"/>
          <w:szCs w:val="22"/>
        </w:rPr>
        <w:t>Z</w:t>
      </w:r>
      <w:r>
        <w:rPr>
          <w:rFonts w:ascii="Arial" w:eastAsia="Calibri" w:hAnsi="Arial" w:cs="Arial"/>
          <w:sz w:val="22"/>
          <w:szCs w:val="22"/>
        </w:rPr>
        <w:t>hotovitele i všech dalších subjektů zúčastněných na realizaci předmětu díla.</w:t>
      </w:r>
    </w:p>
    <w:p w:rsidR="006E0CDA" w:rsidRDefault="006E0CDA" w:rsidP="006E0CDA">
      <w:pPr>
        <w:pStyle w:val="Odstavecseseznamem"/>
        <w:rPr>
          <w:rFonts w:ascii="Arial" w:eastAsia="Calibri" w:hAnsi="Arial" w:cs="Arial"/>
          <w:sz w:val="22"/>
          <w:szCs w:val="22"/>
        </w:rPr>
      </w:pPr>
    </w:p>
    <w:p w:rsidR="006E0CDA" w:rsidRDefault="006E0CDA" w:rsidP="00A0484D">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Nepopře-li </w:t>
      </w:r>
      <w:r w:rsidR="006C76CB">
        <w:rPr>
          <w:rFonts w:ascii="Arial" w:eastAsia="Calibri" w:hAnsi="Arial" w:cs="Arial"/>
          <w:sz w:val="22"/>
          <w:szCs w:val="22"/>
        </w:rPr>
        <w:t>Z</w:t>
      </w:r>
      <w:r>
        <w:rPr>
          <w:rFonts w:ascii="Arial" w:eastAsia="Calibri" w:hAnsi="Arial" w:cs="Arial"/>
          <w:sz w:val="22"/>
          <w:szCs w:val="22"/>
        </w:rPr>
        <w:t xml:space="preserve">hotovitel písemně skutečnost, že obdržel verbálně či jinou vhodnou formou pokyn TDI okamžitě po obdržení písemného potvrzení pokynu (nejpozději </w:t>
      </w:r>
      <w:r>
        <w:rPr>
          <w:rFonts w:ascii="Arial" w:eastAsia="Calibri" w:hAnsi="Arial" w:cs="Arial"/>
          <w:sz w:val="22"/>
          <w:szCs w:val="22"/>
        </w:rPr>
        <w:br/>
        <w:t xml:space="preserve">ve lhůtě dvou pracovních dnů od obdržení písemného potvrzení pokynu, přičemž lhůta </w:t>
      </w:r>
      <w:r>
        <w:rPr>
          <w:rFonts w:ascii="Arial" w:eastAsia="Calibri" w:hAnsi="Arial" w:cs="Arial"/>
          <w:sz w:val="22"/>
          <w:szCs w:val="22"/>
        </w:rPr>
        <w:br/>
        <w:t xml:space="preserve">je splněna pouze doručením písemného potvrzení TDI), platí, že pokyn dodatečně písemně potvrzený byl verbálně či jinou vhodnou formou učiněn způsobem, </w:t>
      </w:r>
      <w:r>
        <w:rPr>
          <w:rFonts w:ascii="Arial" w:eastAsia="Calibri" w:hAnsi="Arial" w:cs="Arial"/>
          <w:sz w:val="22"/>
          <w:szCs w:val="22"/>
        </w:rPr>
        <w:br/>
        <w:t>v rozsahu a termínu uvedeném v listině písemného potvrzení úkonu.</w:t>
      </w:r>
    </w:p>
    <w:p w:rsidR="00151D9B" w:rsidRDefault="00151D9B" w:rsidP="00151D9B">
      <w:pPr>
        <w:pStyle w:val="Odstavecseseznamem"/>
        <w:rPr>
          <w:rFonts w:ascii="Arial" w:eastAsia="Calibri" w:hAnsi="Arial" w:cs="Arial"/>
          <w:sz w:val="22"/>
          <w:szCs w:val="22"/>
        </w:rPr>
      </w:pPr>
    </w:p>
    <w:p w:rsidR="00907ED7" w:rsidRDefault="00151D9B" w:rsidP="00A0484D">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 xml:space="preserve">Objednatel jmenuje osobu koordinátora BOZP a informuje o tom </w:t>
      </w:r>
      <w:r w:rsidR="009D69EE">
        <w:rPr>
          <w:rFonts w:ascii="Arial" w:eastAsia="Calibri" w:hAnsi="Arial" w:cs="Arial"/>
          <w:sz w:val="22"/>
          <w:szCs w:val="22"/>
        </w:rPr>
        <w:t>Z</w:t>
      </w:r>
      <w:r>
        <w:rPr>
          <w:rFonts w:ascii="Arial" w:eastAsia="Calibri" w:hAnsi="Arial" w:cs="Arial"/>
          <w:sz w:val="22"/>
          <w:szCs w:val="22"/>
        </w:rPr>
        <w:t>hotovitele.</w:t>
      </w:r>
    </w:p>
    <w:p w:rsidR="00907ED7" w:rsidRDefault="00907ED7" w:rsidP="00907ED7">
      <w:pPr>
        <w:pStyle w:val="Odstavecseseznamem"/>
        <w:rPr>
          <w:rFonts w:ascii="Arial" w:eastAsia="Calibri" w:hAnsi="Arial" w:cs="Arial"/>
          <w:sz w:val="22"/>
          <w:szCs w:val="22"/>
        </w:rPr>
      </w:pPr>
    </w:p>
    <w:p w:rsidR="006D0638" w:rsidRDefault="00907ED7" w:rsidP="00A0484D">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Objednatel jmenuje osobu vykonávající Autorský dozor stavby (nebo také „Autorský dozor“).</w:t>
      </w:r>
      <w:r w:rsidR="009836AB">
        <w:rPr>
          <w:rFonts w:ascii="Arial" w:eastAsia="Calibri" w:hAnsi="Arial" w:cs="Arial"/>
          <w:sz w:val="22"/>
          <w:szCs w:val="22"/>
        </w:rPr>
        <w:t xml:space="preserve"> Autorský dozor při své činnosti ověřuje soulad prováděných stavebních prací s dokumentací pro stavební povolení a dokumentací pro provedení stavby v průběhu výstavby. Autorský dozor je povinen zjištěné nedostatky a návrhy na způsob i postup jejich odstranění zapsat do stavebního deníku.</w:t>
      </w:r>
    </w:p>
    <w:p w:rsidR="006D0638" w:rsidRDefault="006D0638" w:rsidP="006D0638">
      <w:pPr>
        <w:pStyle w:val="Odstavecseseznamem"/>
        <w:rPr>
          <w:rFonts w:ascii="Arial" w:eastAsia="Calibri" w:hAnsi="Arial" w:cs="Arial"/>
          <w:sz w:val="22"/>
          <w:szCs w:val="22"/>
        </w:rPr>
      </w:pPr>
    </w:p>
    <w:p w:rsidR="006D0638" w:rsidRDefault="006D0638" w:rsidP="00A0484D">
      <w:pPr>
        <w:numPr>
          <w:ilvl w:val="0"/>
          <w:numId w:val="23"/>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Činnost Autorského dozoru zahrnuje:</w:t>
      </w:r>
    </w:p>
    <w:p w:rsidR="006D0638" w:rsidRPr="006D0638" w:rsidRDefault="006D0638" w:rsidP="00A0484D">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 xml:space="preserve">účast na veřejnoprávních (správních) řízeních a jednáních za účelem ujasnění nebo vysvětlení souvislostí s příslušnou částí dokumentace souborného řešení projektu, </w:t>
      </w:r>
      <w:r w:rsidRPr="006D0638">
        <w:rPr>
          <w:rFonts w:ascii="Arial" w:hAnsi="Arial" w:cs="Arial"/>
          <w:sz w:val="22"/>
          <w:szCs w:val="22"/>
        </w:rPr>
        <w:br/>
        <w:t>popř. s jejími přijatými či navrhovanými změnami;</w:t>
      </w:r>
    </w:p>
    <w:p w:rsidR="006D0638" w:rsidRPr="006D0638" w:rsidRDefault="006D0638" w:rsidP="00A0484D">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 xml:space="preserve">dozor při zpracování realizační dokumentace, s vysvětlením příslušných vazeb, </w:t>
      </w:r>
      <w:r w:rsidRPr="006D0638">
        <w:rPr>
          <w:rFonts w:ascii="Arial" w:hAnsi="Arial" w:cs="Arial"/>
          <w:sz w:val="22"/>
          <w:szCs w:val="22"/>
        </w:rPr>
        <w:br/>
        <w:t>k zabezpečení souladu s dokumentací souborného řešení projektu;</w:t>
      </w:r>
    </w:p>
    <w:p w:rsidR="006D0638" w:rsidRPr="006D0638" w:rsidRDefault="006D0638" w:rsidP="00A0484D">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dozor při zpracování dokumentace dočasných zařízení staveniště nebo úprav trvalých objektů, k zabezpečení souladu s dokumentací souborného řešení projektu;</w:t>
      </w:r>
    </w:p>
    <w:p w:rsidR="006D0638" w:rsidRPr="006D0638" w:rsidRDefault="006D0638" w:rsidP="00A0484D">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 xml:space="preserve">dozor nad zabezpečením úrovně staveniště předpokládané dokumentací při předání </w:t>
      </w:r>
      <w:r w:rsidR="009441F8">
        <w:rPr>
          <w:rFonts w:ascii="Arial" w:hAnsi="Arial" w:cs="Arial"/>
          <w:sz w:val="22"/>
          <w:szCs w:val="22"/>
        </w:rPr>
        <w:t>zhotoviteli</w:t>
      </w:r>
      <w:r w:rsidRPr="006D0638">
        <w:rPr>
          <w:rFonts w:ascii="Arial" w:hAnsi="Arial" w:cs="Arial"/>
          <w:sz w:val="22"/>
          <w:szCs w:val="22"/>
        </w:rPr>
        <w:t xml:space="preserve"> (</w:t>
      </w:r>
      <w:r w:rsidR="009441F8">
        <w:rPr>
          <w:rFonts w:ascii="Arial" w:hAnsi="Arial" w:cs="Arial"/>
          <w:sz w:val="22"/>
          <w:szCs w:val="22"/>
        </w:rPr>
        <w:t>zhotovitelům</w:t>
      </w:r>
      <w:r w:rsidRPr="006D0638">
        <w:rPr>
          <w:rFonts w:ascii="Arial" w:hAnsi="Arial" w:cs="Arial"/>
          <w:sz w:val="22"/>
          <w:szCs w:val="22"/>
        </w:rPr>
        <w:t>) stavby a autor</w:t>
      </w:r>
      <w:r w:rsidR="00322BFA">
        <w:rPr>
          <w:rFonts w:ascii="Arial" w:hAnsi="Arial" w:cs="Arial"/>
          <w:sz w:val="22"/>
          <w:szCs w:val="22"/>
        </w:rPr>
        <w:t>ský dozor při vytyčovacích prace</w:t>
      </w:r>
      <w:r w:rsidRPr="006D0638">
        <w:rPr>
          <w:rFonts w:ascii="Arial" w:hAnsi="Arial" w:cs="Arial"/>
          <w:sz w:val="22"/>
          <w:szCs w:val="22"/>
        </w:rPr>
        <w:t>ch;</w:t>
      </w:r>
    </w:p>
    <w:p w:rsidR="006D0638" w:rsidRPr="006D0638" w:rsidRDefault="006D0638" w:rsidP="00A0484D">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 xml:space="preserve">autorský dozor při realizaci stavby k zabezpečení souladu s dokumentací souborného řešení projektu, jak pokud jde o vlastní řešení stavby, tak také z hlediska postupu </w:t>
      </w:r>
      <w:r w:rsidRPr="006D0638">
        <w:rPr>
          <w:rFonts w:ascii="Arial" w:hAnsi="Arial" w:cs="Arial"/>
          <w:sz w:val="22"/>
          <w:szCs w:val="22"/>
        </w:rPr>
        <w:br/>
        <w:t>a respektování podmínek výstavby;</w:t>
      </w:r>
    </w:p>
    <w:p w:rsidR="006D0638" w:rsidRPr="006D0638" w:rsidRDefault="006D0638" w:rsidP="00A0484D">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posuzování návrhů účastníků výstavby na odchylky a změny týkající se dokumentace souborného řešení projektu;</w:t>
      </w:r>
    </w:p>
    <w:p w:rsidR="006D0638" w:rsidRPr="006D0638" w:rsidRDefault="006D0638" w:rsidP="00A0484D">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navrhování a projednávání změn a odchylek od vlastního řešení projektu, která mohou přispět ke zvýšení efektivnosti dříve přijatého řešení nebo ke snížení či odstranění definovaných rizik projektu, včetně účasti na souvisejících změnových řízeních;</w:t>
      </w:r>
    </w:p>
    <w:p w:rsidR="006D0638" w:rsidRPr="006D0638" w:rsidRDefault="006D0638" w:rsidP="00A0484D">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operativní zpracování návrhů přijatých drobných úprav a změn dokumentace souborného řešení projektu a projednávání postupů a podmínek prací na změnách většího rozsahu, včetně účasti na souvisejících změnových řízeních;</w:t>
      </w:r>
    </w:p>
    <w:p w:rsidR="006D0638" w:rsidRPr="006D0638" w:rsidRDefault="006D0638" w:rsidP="00A0484D">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účast na kontrolních jednáních o výstavbě (kontrolních dnech), popř. na jiných jednáních, která bezprostředně neřeší problémy z výkonu autorského dozoru, nebo vyjadřování se</w:t>
      </w:r>
      <w:r w:rsidR="002555CC">
        <w:rPr>
          <w:rFonts w:ascii="Arial" w:hAnsi="Arial" w:cs="Arial"/>
          <w:sz w:val="22"/>
          <w:szCs w:val="22"/>
        </w:rPr>
        <w:t xml:space="preserve"> </w:t>
      </w:r>
      <w:r w:rsidRPr="006D0638">
        <w:rPr>
          <w:rFonts w:ascii="Arial" w:hAnsi="Arial" w:cs="Arial"/>
          <w:sz w:val="22"/>
          <w:szCs w:val="22"/>
        </w:rPr>
        <w:t>k problémům nesouvisejícím bezprostředně s autorským dozorem, pouze v rozsahu či v případech podle dohody v příslušné smlouvě nebo za zvláštních podmínek (např. zvláštní oddělené úplaty) stanovených smlouvou;</w:t>
      </w:r>
    </w:p>
    <w:p w:rsidR="006D0638" w:rsidRDefault="006D0638" w:rsidP="00A0484D">
      <w:pPr>
        <w:pStyle w:val="Odstavecseseznamem"/>
        <w:numPr>
          <w:ilvl w:val="0"/>
          <w:numId w:val="25"/>
        </w:numPr>
        <w:spacing w:before="120" w:after="120"/>
        <w:ind w:left="425" w:hanging="425"/>
        <w:jc w:val="both"/>
        <w:rPr>
          <w:rFonts w:ascii="Arial" w:hAnsi="Arial" w:cs="Arial"/>
          <w:sz w:val="22"/>
          <w:szCs w:val="22"/>
        </w:rPr>
      </w:pPr>
      <w:r w:rsidRPr="006D0638">
        <w:rPr>
          <w:rFonts w:ascii="Arial" w:hAnsi="Arial" w:cs="Arial"/>
          <w:sz w:val="22"/>
          <w:szCs w:val="22"/>
        </w:rPr>
        <w:t>dozor nad průběhem zkoušek (např. individuálních vyzkoušení či komplexního vyzkoušení), předpokládaných dokumentací souborného řešení projektu nebo smlouvou, účast při předání a převzetí stavby jak ke zkouškám</w:t>
      </w:r>
      <w:r w:rsidR="009441F8">
        <w:rPr>
          <w:rFonts w:ascii="Arial" w:hAnsi="Arial" w:cs="Arial"/>
          <w:sz w:val="22"/>
          <w:szCs w:val="22"/>
        </w:rPr>
        <w:t xml:space="preserve"> </w:t>
      </w:r>
      <w:r w:rsidRPr="006D0638">
        <w:rPr>
          <w:rFonts w:ascii="Arial" w:hAnsi="Arial" w:cs="Arial"/>
          <w:sz w:val="22"/>
          <w:szCs w:val="22"/>
        </w:rPr>
        <w:t>či zkušebnímu provozu, tak také k běžnému užívání, za účelem poskytování informací a vyjadřování stanovisek vztahujícíc</w:t>
      </w:r>
      <w:r w:rsidR="009441F8">
        <w:rPr>
          <w:rFonts w:ascii="Arial" w:hAnsi="Arial" w:cs="Arial"/>
          <w:sz w:val="22"/>
          <w:szCs w:val="22"/>
        </w:rPr>
        <w:t>h se k výkonu autorského dozoru.</w:t>
      </w:r>
    </w:p>
    <w:p w:rsidR="00104207" w:rsidRDefault="00104207" w:rsidP="00104207">
      <w:pPr>
        <w:pStyle w:val="Odstavecseseznamem"/>
        <w:ind w:left="425"/>
        <w:jc w:val="both"/>
        <w:rPr>
          <w:rFonts w:ascii="Arial" w:hAnsi="Arial" w:cs="Arial"/>
          <w:sz w:val="22"/>
          <w:szCs w:val="22"/>
        </w:rPr>
      </w:pPr>
    </w:p>
    <w:p w:rsidR="00104207" w:rsidRDefault="00104207" w:rsidP="00A0484D">
      <w:pPr>
        <w:numPr>
          <w:ilvl w:val="0"/>
          <w:numId w:val="23"/>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Oprávněnou osobou zhotovitele je stavbyvedoucí.</w:t>
      </w:r>
    </w:p>
    <w:p w:rsidR="00104207" w:rsidRDefault="00104207" w:rsidP="00104207">
      <w:pPr>
        <w:autoSpaceDE w:val="0"/>
        <w:autoSpaceDN w:val="0"/>
        <w:adjustRightInd w:val="0"/>
        <w:ind w:left="426"/>
        <w:jc w:val="both"/>
        <w:rPr>
          <w:rFonts w:ascii="Arial" w:eastAsia="Calibri" w:hAnsi="Arial" w:cs="Arial"/>
          <w:sz w:val="22"/>
          <w:szCs w:val="22"/>
        </w:rPr>
      </w:pPr>
    </w:p>
    <w:p w:rsidR="00104207" w:rsidRDefault="00104207" w:rsidP="00A0484D">
      <w:pPr>
        <w:numPr>
          <w:ilvl w:val="0"/>
          <w:numId w:val="23"/>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je oprávněn k veškerým právním jednáním dle této smlouvy, stavbyvedoucí však není oprávněn uzavírat dodatky k této smlouvě.</w:t>
      </w:r>
    </w:p>
    <w:p w:rsidR="00104207" w:rsidRDefault="00104207" w:rsidP="00104207">
      <w:pPr>
        <w:pStyle w:val="Odstavecseseznamem"/>
        <w:rPr>
          <w:rFonts w:ascii="Arial" w:eastAsia="Calibri" w:hAnsi="Arial" w:cs="Arial"/>
          <w:sz w:val="22"/>
          <w:szCs w:val="22"/>
        </w:rPr>
      </w:pPr>
    </w:p>
    <w:p w:rsidR="00104207" w:rsidRPr="00104207" w:rsidRDefault="00104207" w:rsidP="00A0484D">
      <w:pPr>
        <w:numPr>
          <w:ilvl w:val="0"/>
          <w:numId w:val="23"/>
        </w:numPr>
        <w:autoSpaceDE w:val="0"/>
        <w:autoSpaceDN w:val="0"/>
        <w:adjustRightInd w:val="0"/>
        <w:ind w:left="426" w:hanging="426"/>
        <w:jc w:val="both"/>
        <w:rPr>
          <w:rFonts w:ascii="Arial" w:eastAsia="Calibri" w:hAnsi="Arial" w:cs="Arial"/>
          <w:sz w:val="22"/>
          <w:szCs w:val="22"/>
        </w:rPr>
      </w:pPr>
      <w:r w:rsidRPr="00104207">
        <w:rPr>
          <w:rFonts w:ascii="Arial" w:eastAsia="Calibri" w:hAnsi="Arial" w:cs="Arial"/>
          <w:sz w:val="22"/>
          <w:szCs w:val="22"/>
        </w:rPr>
        <w:t>Stavbyvedoucí a další oprávněné osoby zhotovitele jsou uvedeny v příloze této smlouvy Oprávněné osoby zhotovitele. Při změně oprávněné osoby stavbyvedoucího ze strany zhotovitele je povinen doložit veškeré podklady prokazující oprávnění k výkonu této osoby jako stavbyvedoucího, tak, jak bylo požadováno zadávací dokumentací.</w:t>
      </w:r>
    </w:p>
    <w:p w:rsidR="00273938" w:rsidRDefault="00273938" w:rsidP="00BF317B">
      <w:pPr>
        <w:tabs>
          <w:tab w:val="num" w:pos="0"/>
        </w:tabs>
        <w:jc w:val="center"/>
        <w:rPr>
          <w:rFonts w:ascii="Arial" w:hAnsi="Arial" w:cs="Arial"/>
          <w:b/>
          <w:sz w:val="22"/>
          <w:szCs w:val="22"/>
        </w:rPr>
      </w:pPr>
    </w:p>
    <w:p w:rsidR="00273938" w:rsidRDefault="00273938" w:rsidP="00BF317B">
      <w:pPr>
        <w:tabs>
          <w:tab w:val="num" w:pos="0"/>
        </w:tabs>
        <w:jc w:val="center"/>
        <w:rPr>
          <w:rFonts w:ascii="Arial" w:hAnsi="Arial" w:cs="Arial"/>
          <w:b/>
          <w:sz w:val="22"/>
          <w:szCs w:val="22"/>
        </w:rPr>
      </w:pPr>
      <w:r>
        <w:rPr>
          <w:rFonts w:ascii="Arial" w:hAnsi="Arial" w:cs="Arial"/>
          <w:b/>
          <w:sz w:val="22"/>
          <w:szCs w:val="22"/>
        </w:rPr>
        <w:t>XIX</w:t>
      </w:r>
      <w:r w:rsidR="00E53FC0">
        <w:rPr>
          <w:rFonts w:ascii="Arial" w:hAnsi="Arial" w:cs="Arial"/>
          <w:b/>
          <w:sz w:val="22"/>
          <w:szCs w:val="22"/>
        </w:rPr>
        <w:t>.</w:t>
      </w:r>
    </w:p>
    <w:p w:rsidR="006D0638" w:rsidRDefault="006D0638" w:rsidP="00BF317B">
      <w:pPr>
        <w:tabs>
          <w:tab w:val="num" w:pos="0"/>
        </w:tabs>
        <w:jc w:val="center"/>
        <w:rPr>
          <w:rFonts w:ascii="Arial" w:hAnsi="Arial" w:cs="Arial"/>
          <w:b/>
          <w:sz w:val="22"/>
          <w:szCs w:val="22"/>
        </w:rPr>
      </w:pPr>
      <w:r>
        <w:rPr>
          <w:rFonts w:ascii="Arial" w:hAnsi="Arial" w:cs="Arial"/>
          <w:b/>
          <w:sz w:val="22"/>
          <w:szCs w:val="22"/>
        </w:rPr>
        <w:t>Priorita dokumentů</w:t>
      </w:r>
    </w:p>
    <w:p w:rsidR="006D0638" w:rsidRPr="006D0638" w:rsidRDefault="006D0638" w:rsidP="00A0484D">
      <w:pPr>
        <w:numPr>
          <w:ilvl w:val="0"/>
          <w:numId w:val="26"/>
        </w:numPr>
        <w:autoSpaceDE w:val="0"/>
        <w:autoSpaceDN w:val="0"/>
        <w:adjustRightInd w:val="0"/>
        <w:spacing w:before="120"/>
        <w:ind w:left="425" w:hanging="425"/>
        <w:jc w:val="both"/>
        <w:rPr>
          <w:rFonts w:ascii="Arial" w:hAnsi="Arial" w:cs="Arial"/>
          <w:sz w:val="22"/>
          <w:szCs w:val="22"/>
        </w:rPr>
      </w:pPr>
      <w:r>
        <w:rPr>
          <w:rFonts w:ascii="Arial" w:eastAsia="Calibri" w:hAnsi="Arial" w:cs="Arial"/>
          <w:color w:val="000000"/>
          <w:sz w:val="22"/>
          <w:szCs w:val="22"/>
        </w:rPr>
        <w:t xml:space="preserve">Smlouva o dílo se všemi součástmi tvoří shodný projev vůle účastníků této smlouvy </w:t>
      </w:r>
      <w:r>
        <w:rPr>
          <w:rFonts w:ascii="Arial" w:eastAsia="Calibri" w:hAnsi="Arial" w:cs="Arial"/>
          <w:color w:val="000000"/>
          <w:sz w:val="22"/>
          <w:szCs w:val="22"/>
        </w:rPr>
        <w:br/>
        <w:t xml:space="preserve">o dílo; veškeré ustanovení smluvních dokumentů je tedy nutno vykládat především </w:t>
      </w:r>
      <w:r>
        <w:rPr>
          <w:rFonts w:ascii="Arial" w:eastAsia="Calibri" w:hAnsi="Arial" w:cs="Arial"/>
          <w:color w:val="000000"/>
          <w:sz w:val="22"/>
          <w:szCs w:val="22"/>
        </w:rPr>
        <w:br/>
        <w:t xml:space="preserve">v souladu s účelem smlouvy o dílo - řádnou realizací předmětu díla. Smluvní text nechť je vykládán použitím tzv. zákonného výkladu, smluvního výkladu, logického výkladu </w:t>
      </w:r>
      <w:r>
        <w:rPr>
          <w:rFonts w:ascii="Arial" w:eastAsia="Calibri" w:hAnsi="Arial" w:cs="Arial"/>
          <w:color w:val="000000"/>
          <w:sz w:val="22"/>
          <w:szCs w:val="22"/>
        </w:rPr>
        <w:br/>
        <w:t>a gramatického výkladu.</w:t>
      </w:r>
    </w:p>
    <w:p w:rsidR="00B1700B" w:rsidRDefault="00B1700B" w:rsidP="006D0638">
      <w:pPr>
        <w:autoSpaceDE w:val="0"/>
        <w:autoSpaceDN w:val="0"/>
        <w:adjustRightInd w:val="0"/>
        <w:rPr>
          <w:rFonts w:ascii="Arial" w:eastAsia="Calibri" w:hAnsi="Arial" w:cs="Arial"/>
          <w:sz w:val="22"/>
          <w:szCs w:val="22"/>
        </w:rPr>
      </w:pPr>
    </w:p>
    <w:p w:rsidR="006D0638" w:rsidRPr="00B1700B" w:rsidRDefault="006D0638" w:rsidP="00A0484D">
      <w:pPr>
        <w:numPr>
          <w:ilvl w:val="0"/>
          <w:numId w:val="26"/>
        </w:numPr>
        <w:autoSpaceDE w:val="0"/>
        <w:autoSpaceDN w:val="0"/>
        <w:adjustRightInd w:val="0"/>
        <w:ind w:left="426" w:hanging="426"/>
        <w:jc w:val="both"/>
        <w:rPr>
          <w:rFonts w:ascii="Arial" w:eastAsia="Calibri" w:hAnsi="Arial" w:cs="Arial"/>
          <w:sz w:val="22"/>
          <w:szCs w:val="22"/>
        </w:rPr>
      </w:pPr>
      <w:r>
        <w:rPr>
          <w:rFonts w:ascii="Arial" w:eastAsia="Calibri" w:hAnsi="Arial" w:cs="Arial"/>
          <w:sz w:val="22"/>
          <w:szCs w:val="22"/>
        </w:rPr>
        <w:t>V případě, nedospěje-li se shora naznačenými postupy k jednoznačnému výkladu obsahu konkrétního</w:t>
      </w:r>
      <w:r w:rsidR="00B1700B">
        <w:rPr>
          <w:rFonts w:ascii="Arial" w:eastAsia="Calibri" w:hAnsi="Arial" w:cs="Arial"/>
          <w:sz w:val="22"/>
          <w:szCs w:val="22"/>
        </w:rPr>
        <w:t xml:space="preserve"> </w:t>
      </w:r>
      <w:r>
        <w:rPr>
          <w:rFonts w:ascii="Arial" w:eastAsia="Calibri" w:hAnsi="Arial" w:cs="Arial"/>
          <w:sz w:val="22"/>
          <w:szCs w:val="22"/>
        </w:rPr>
        <w:t>ustanovení smlouvy o dílo, resp. budou-li některá takováto ustanovení jednotlivých konkrétních</w:t>
      </w:r>
      <w:r w:rsidR="00B1700B">
        <w:rPr>
          <w:rFonts w:ascii="Arial" w:eastAsia="Calibri" w:hAnsi="Arial" w:cs="Arial"/>
          <w:sz w:val="22"/>
          <w:szCs w:val="22"/>
        </w:rPr>
        <w:t xml:space="preserve"> </w:t>
      </w:r>
      <w:r>
        <w:rPr>
          <w:rFonts w:ascii="Arial" w:eastAsia="Calibri" w:hAnsi="Arial" w:cs="Arial"/>
          <w:sz w:val="22"/>
          <w:szCs w:val="22"/>
        </w:rPr>
        <w:t>dokumentů v rozporu, je dána priorita obsahu jednotlivých dokumentů pro výklad sporného ustanovení</w:t>
      </w:r>
      <w:r w:rsidR="00B1700B">
        <w:rPr>
          <w:rFonts w:ascii="Arial" w:eastAsia="Calibri" w:hAnsi="Arial" w:cs="Arial"/>
          <w:sz w:val="22"/>
          <w:szCs w:val="22"/>
        </w:rPr>
        <w:t xml:space="preserve"> </w:t>
      </w:r>
      <w:r>
        <w:rPr>
          <w:rFonts w:ascii="Arial" w:eastAsia="Calibri" w:hAnsi="Arial" w:cs="Arial"/>
          <w:sz w:val="22"/>
          <w:szCs w:val="22"/>
        </w:rPr>
        <w:t>takto:</w:t>
      </w:r>
    </w:p>
    <w:p w:rsidR="00B1700B" w:rsidRDefault="00B1700B" w:rsidP="00A0484D">
      <w:pPr>
        <w:numPr>
          <w:ilvl w:val="0"/>
          <w:numId w:val="27"/>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listina smlouvy o dílo (bez příloh);</w:t>
      </w:r>
    </w:p>
    <w:p w:rsidR="00B1700B" w:rsidRDefault="00B1700B" w:rsidP="00A0484D">
      <w:pPr>
        <w:numPr>
          <w:ilvl w:val="0"/>
          <w:numId w:val="27"/>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oceněný výkaz výměr;</w:t>
      </w:r>
    </w:p>
    <w:p w:rsidR="00B1700B" w:rsidRDefault="00B1700B" w:rsidP="00A0484D">
      <w:pPr>
        <w:numPr>
          <w:ilvl w:val="0"/>
          <w:numId w:val="27"/>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dokumentace stavby pro provedení díla;</w:t>
      </w:r>
    </w:p>
    <w:p w:rsidR="00B1700B" w:rsidRDefault="00B1700B" w:rsidP="00A0484D">
      <w:pPr>
        <w:numPr>
          <w:ilvl w:val="0"/>
          <w:numId w:val="27"/>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výzva a zadávací dokumentace (včetně příloh);</w:t>
      </w:r>
    </w:p>
    <w:p w:rsidR="00B1700B" w:rsidRDefault="00B1700B" w:rsidP="00A0484D">
      <w:pPr>
        <w:numPr>
          <w:ilvl w:val="0"/>
          <w:numId w:val="27"/>
        </w:numPr>
        <w:autoSpaceDE w:val="0"/>
        <w:autoSpaceDN w:val="0"/>
        <w:adjustRightInd w:val="0"/>
        <w:spacing w:before="120" w:after="120"/>
        <w:ind w:left="714" w:hanging="357"/>
        <w:rPr>
          <w:rFonts w:ascii="Arial" w:eastAsia="Calibri" w:hAnsi="Arial" w:cs="Arial"/>
          <w:sz w:val="22"/>
          <w:szCs w:val="22"/>
        </w:rPr>
      </w:pPr>
      <w:r>
        <w:rPr>
          <w:rFonts w:ascii="Arial" w:eastAsia="Calibri" w:hAnsi="Arial" w:cs="Arial"/>
          <w:sz w:val="22"/>
          <w:szCs w:val="22"/>
        </w:rPr>
        <w:t xml:space="preserve">nabídka </w:t>
      </w:r>
      <w:r w:rsidR="009D69EE">
        <w:rPr>
          <w:rFonts w:ascii="Arial" w:eastAsia="Calibri" w:hAnsi="Arial" w:cs="Arial"/>
          <w:sz w:val="22"/>
          <w:szCs w:val="22"/>
        </w:rPr>
        <w:t>Z</w:t>
      </w:r>
      <w:r>
        <w:rPr>
          <w:rFonts w:ascii="Arial" w:eastAsia="Calibri" w:hAnsi="Arial" w:cs="Arial"/>
          <w:sz w:val="22"/>
          <w:szCs w:val="22"/>
        </w:rPr>
        <w:t>hotovitele</w:t>
      </w:r>
      <w:r w:rsidR="00052A2E">
        <w:rPr>
          <w:rFonts w:ascii="Arial" w:eastAsia="Calibri" w:hAnsi="Arial" w:cs="Arial"/>
          <w:sz w:val="22"/>
          <w:szCs w:val="22"/>
        </w:rPr>
        <w:t>;</w:t>
      </w:r>
    </w:p>
    <w:p w:rsidR="00B1700B" w:rsidRDefault="00052A2E" w:rsidP="00A0484D">
      <w:pPr>
        <w:numPr>
          <w:ilvl w:val="0"/>
          <w:numId w:val="27"/>
        </w:numPr>
        <w:autoSpaceDE w:val="0"/>
        <w:autoSpaceDN w:val="0"/>
        <w:adjustRightInd w:val="0"/>
        <w:spacing w:before="120" w:after="120"/>
        <w:ind w:left="714" w:hanging="357"/>
        <w:rPr>
          <w:rFonts w:ascii="Arial" w:hAnsi="Arial" w:cs="Arial"/>
          <w:sz w:val="22"/>
          <w:szCs w:val="22"/>
        </w:rPr>
      </w:pPr>
      <w:r>
        <w:rPr>
          <w:rFonts w:ascii="Arial" w:eastAsia="Calibri" w:hAnsi="Arial" w:cs="Arial"/>
          <w:sz w:val="22"/>
          <w:szCs w:val="22"/>
        </w:rPr>
        <w:t xml:space="preserve">veškeré další listiny, jejichž obsah </w:t>
      </w:r>
      <w:r w:rsidR="00A17C3B">
        <w:rPr>
          <w:rFonts w:ascii="Arial" w:eastAsia="Calibri" w:hAnsi="Arial" w:cs="Arial"/>
          <w:sz w:val="22"/>
          <w:szCs w:val="22"/>
        </w:rPr>
        <w:t>Z</w:t>
      </w:r>
      <w:r>
        <w:rPr>
          <w:rFonts w:ascii="Arial" w:eastAsia="Calibri" w:hAnsi="Arial" w:cs="Arial"/>
          <w:sz w:val="22"/>
          <w:szCs w:val="22"/>
        </w:rPr>
        <w:t xml:space="preserve">hotovitel a </w:t>
      </w:r>
      <w:r w:rsidR="00A17C3B">
        <w:rPr>
          <w:rFonts w:ascii="Arial" w:eastAsia="Calibri" w:hAnsi="Arial" w:cs="Arial"/>
          <w:sz w:val="22"/>
          <w:szCs w:val="22"/>
        </w:rPr>
        <w:t>O</w:t>
      </w:r>
      <w:r>
        <w:rPr>
          <w:rFonts w:ascii="Arial" w:eastAsia="Calibri" w:hAnsi="Arial" w:cs="Arial"/>
          <w:sz w:val="22"/>
          <w:szCs w:val="22"/>
        </w:rPr>
        <w:t>bjednatel společně označí za součást smlouvy o dílo, nebude-li současně účastníky této smlouvy o dílo takové listině dána vyšší priorita.</w:t>
      </w:r>
    </w:p>
    <w:p w:rsidR="007D1904" w:rsidRDefault="007D1904" w:rsidP="000006FE">
      <w:pPr>
        <w:jc w:val="center"/>
        <w:rPr>
          <w:rFonts w:ascii="Arial" w:hAnsi="Arial" w:cs="Arial"/>
          <w:b/>
          <w:sz w:val="22"/>
          <w:szCs w:val="22"/>
        </w:rPr>
      </w:pPr>
    </w:p>
    <w:p w:rsidR="006D0638" w:rsidRDefault="006D0638" w:rsidP="000006FE">
      <w:pPr>
        <w:jc w:val="center"/>
        <w:rPr>
          <w:rFonts w:ascii="Arial" w:hAnsi="Arial" w:cs="Arial"/>
          <w:b/>
          <w:sz w:val="22"/>
          <w:szCs w:val="22"/>
        </w:rPr>
      </w:pPr>
      <w:r>
        <w:rPr>
          <w:rFonts w:ascii="Arial" w:hAnsi="Arial" w:cs="Arial"/>
          <w:b/>
          <w:sz w:val="22"/>
          <w:szCs w:val="22"/>
        </w:rPr>
        <w:t>XX</w:t>
      </w:r>
      <w:r w:rsidR="00E53FC0">
        <w:rPr>
          <w:rFonts w:ascii="Arial" w:hAnsi="Arial" w:cs="Arial"/>
          <w:b/>
          <w:sz w:val="22"/>
          <w:szCs w:val="22"/>
        </w:rPr>
        <w:t>.</w:t>
      </w:r>
    </w:p>
    <w:p w:rsidR="00BF317B" w:rsidRPr="00CD64EA" w:rsidRDefault="00BF317B" w:rsidP="00BF317B">
      <w:pPr>
        <w:tabs>
          <w:tab w:val="num" w:pos="0"/>
        </w:tabs>
        <w:jc w:val="center"/>
        <w:rPr>
          <w:rFonts w:ascii="Arial" w:hAnsi="Arial" w:cs="Arial"/>
          <w:b/>
          <w:sz w:val="22"/>
          <w:szCs w:val="22"/>
        </w:rPr>
      </w:pPr>
      <w:r w:rsidRPr="00CD64EA">
        <w:rPr>
          <w:rFonts w:ascii="Arial" w:hAnsi="Arial" w:cs="Arial"/>
          <w:b/>
          <w:sz w:val="22"/>
          <w:szCs w:val="22"/>
        </w:rPr>
        <w:t>Závěrečná ujednání</w:t>
      </w:r>
    </w:p>
    <w:p w:rsidR="006B0074" w:rsidRDefault="00BF317B" w:rsidP="00EA125B">
      <w:pPr>
        <w:pStyle w:val="Zkladntext"/>
        <w:numPr>
          <w:ilvl w:val="0"/>
          <w:numId w:val="20"/>
        </w:numPr>
        <w:tabs>
          <w:tab w:val="clear" w:pos="720"/>
          <w:tab w:val="num" w:pos="567"/>
        </w:tabs>
        <w:spacing w:before="120" w:line="240" w:lineRule="atLeast"/>
        <w:ind w:left="567" w:hanging="567"/>
        <w:jc w:val="both"/>
        <w:rPr>
          <w:rFonts w:ascii="Arial" w:hAnsi="Arial" w:cs="Arial"/>
          <w:sz w:val="22"/>
          <w:szCs w:val="22"/>
        </w:rPr>
      </w:pPr>
      <w:r w:rsidRPr="00CD64EA">
        <w:rPr>
          <w:rFonts w:ascii="Arial" w:hAnsi="Arial" w:cs="Arial"/>
          <w:sz w:val="22"/>
          <w:szCs w:val="22"/>
        </w:rPr>
        <w:t xml:space="preserve">Tuto smlouvu lze měnit nebo </w:t>
      </w:r>
      <w:r w:rsidR="00A17C3B">
        <w:rPr>
          <w:rFonts w:ascii="Arial" w:hAnsi="Arial" w:cs="Arial"/>
          <w:sz w:val="22"/>
          <w:szCs w:val="22"/>
        </w:rPr>
        <w:t>doplňovat</w:t>
      </w:r>
      <w:r w:rsidR="00A17C3B" w:rsidRPr="00CD64EA">
        <w:rPr>
          <w:rFonts w:ascii="Arial" w:hAnsi="Arial" w:cs="Arial"/>
          <w:sz w:val="22"/>
          <w:szCs w:val="22"/>
        </w:rPr>
        <w:t xml:space="preserve"> </w:t>
      </w:r>
      <w:r w:rsidRPr="00CD64EA">
        <w:rPr>
          <w:rFonts w:ascii="Arial" w:hAnsi="Arial" w:cs="Arial"/>
          <w:sz w:val="22"/>
          <w:szCs w:val="22"/>
        </w:rPr>
        <w:t xml:space="preserve">pouze písemným oboustranně potvrzeným smluvním ujednáním, výslovně nazvaným Dodatek ke smlouvě, kde bude uvedeno číslo </w:t>
      </w:r>
      <w:r w:rsidR="0023649D">
        <w:rPr>
          <w:rFonts w:ascii="Arial" w:hAnsi="Arial" w:cs="Arial"/>
          <w:sz w:val="22"/>
          <w:szCs w:val="22"/>
        </w:rPr>
        <w:t>tohoto Dodatku</w:t>
      </w:r>
      <w:r w:rsidRPr="00CD64EA">
        <w:rPr>
          <w:rFonts w:ascii="Arial" w:hAnsi="Arial" w:cs="Arial"/>
          <w:sz w:val="22"/>
          <w:szCs w:val="22"/>
        </w:rPr>
        <w:t xml:space="preserve">. Jiné zápisy, protokoly apod., se za změnu </w:t>
      </w:r>
      <w:r w:rsidR="0023649D">
        <w:rPr>
          <w:rFonts w:ascii="Arial" w:hAnsi="Arial" w:cs="Arial"/>
          <w:sz w:val="22"/>
          <w:szCs w:val="22"/>
        </w:rPr>
        <w:t>S</w:t>
      </w:r>
      <w:r w:rsidRPr="00CD64EA">
        <w:rPr>
          <w:rFonts w:ascii="Arial" w:hAnsi="Arial" w:cs="Arial"/>
          <w:sz w:val="22"/>
          <w:szCs w:val="22"/>
        </w:rPr>
        <w:t>mlouvy nepovažují.</w:t>
      </w:r>
    </w:p>
    <w:p w:rsidR="00BF317B" w:rsidRPr="00CD64EA" w:rsidRDefault="00BF317B" w:rsidP="006B0074">
      <w:pPr>
        <w:pStyle w:val="Zkladntext"/>
        <w:spacing w:line="240" w:lineRule="atLeast"/>
        <w:ind w:left="567"/>
        <w:jc w:val="both"/>
        <w:rPr>
          <w:rFonts w:ascii="Arial" w:hAnsi="Arial" w:cs="Arial"/>
          <w:sz w:val="22"/>
          <w:szCs w:val="22"/>
        </w:rPr>
      </w:pPr>
      <w:r w:rsidRPr="00CD64EA">
        <w:rPr>
          <w:rFonts w:ascii="Arial" w:hAnsi="Arial" w:cs="Arial"/>
          <w:sz w:val="22"/>
          <w:szCs w:val="22"/>
        </w:rPr>
        <w:t xml:space="preserve"> </w:t>
      </w: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iCs/>
          <w:sz w:val="22"/>
          <w:szCs w:val="22"/>
        </w:rPr>
        <w:t>Dodatky</w:t>
      </w:r>
      <w:r w:rsidRPr="00CD64EA">
        <w:rPr>
          <w:rFonts w:ascii="Arial" w:hAnsi="Arial" w:cs="Arial"/>
          <w:sz w:val="22"/>
          <w:szCs w:val="22"/>
        </w:rPr>
        <w:t xml:space="preserve"> uzavírané stranami této </w:t>
      </w:r>
      <w:r w:rsidR="00CA7D59">
        <w:rPr>
          <w:rFonts w:ascii="Arial" w:hAnsi="Arial" w:cs="Arial"/>
          <w:sz w:val="22"/>
          <w:szCs w:val="22"/>
        </w:rPr>
        <w:t>S</w:t>
      </w:r>
      <w:r w:rsidRPr="00CD64EA">
        <w:rPr>
          <w:rFonts w:ascii="Arial" w:hAnsi="Arial" w:cs="Arial"/>
          <w:sz w:val="22"/>
          <w:szCs w:val="22"/>
        </w:rPr>
        <w:t xml:space="preserve">mlouvy </w:t>
      </w:r>
      <w:r w:rsidRPr="00CD64EA">
        <w:rPr>
          <w:rFonts w:ascii="Arial" w:hAnsi="Arial" w:cs="Arial"/>
          <w:iCs/>
          <w:sz w:val="22"/>
          <w:szCs w:val="22"/>
        </w:rPr>
        <w:t>budou</w:t>
      </w:r>
      <w:r w:rsidRPr="00CD64EA">
        <w:rPr>
          <w:rFonts w:ascii="Arial" w:hAnsi="Arial" w:cs="Arial"/>
          <w:sz w:val="22"/>
          <w:szCs w:val="22"/>
        </w:rPr>
        <w:t xml:space="preserve"> číslovány ve </w:t>
      </w:r>
      <w:r w:rsidRPr="00CD64EA">
        <w:rPr>
          <w:rFonts w:ascii="Arial" w:hAnsi="Arial" w:cs="Arial"/>
          <w:iCs/>
          <w:sz w:val="22"/>
          <w:szCs w:val="22"/>
        </w:rPr>
        <w:t>vzestupné řadě</w:t>
      </w:r>
      <w:r w:rsidRPr="00CD64EA">
        <w:rPr>
          <w:rFonts w:ascii="Arial" w:hAnsi="Arial" w:cs="Arial"/>
          <w:b/>
          <w:bCs/>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platnosti dodatků této smlouvy se vyžaduje dohoda o celém obsahu.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00DD1" w:rsidRPr="00CD64EA" w:rsidRDefault="00E00DD1"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E00DD1">
        <w:rPr>
          <w:rFonts w:ascii="Arial" w:hAnsi="Arial" w:cs="Arial"/>
          <w:sz w:val="22"/>
          <w:szCs w:val="22"/>
        </w:rPr>
        <w:t>Zhotovitel poskytne plnou součinnost a umožní vstup kontrolou pověřeným osobám (zejména kontrolám ze strany orgánů státní kontroly, popř. jimi určených zmocněnců a dalších kontrolních orgánů dle zákona č. 320/2001 Sb., o finanční kontrole) do svých objektů a na pozemky k ověření realizace projektu.</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Nastanou-li u některé ze stran skutečnosti bránící řádnému plnění této </w:t>
      </w:r>
      <w:r w:rsidR="00444343">
        <w:rPr>
          <w:rFonts w:ascii="Arial" w:hAnsi="Arial" w:cs="Arial"/>
          <w:sz w:val="22"/>
          <w:szCs w:val="22"/>
        </w:rPr>
        <w:t>S</w:t>
      </w:r>
      <w:r w:rsidRPr="00CD64EA">
        <w:rPr>
          <w:rFonts w:ascii="Arial" w:hAnsi="Arial" w:cs="Arial"/>
          <w:sz w:val="22"/>
          <w:szCs w:val="22"/>
        </w:rPr>
        <w:t xml:space="preserve">mlouvy, </w:t>
      </w:r>
      <w:r w:rsidR="00B05FA9">
        <w:rPr>
          <w:rFonts w:ascii="Arial" w:hAnsi="Arial" w:cs="Arial"/>
          <w:sz w:val="22"/>
          <w:szCs w:val="22"/>
        </w:rPr>
        <w:br/>
      </w:r>
      <w:r w:rsidRPr="00CD64EA">
        <w:rPr>
          <w:rFonts w:ascii="Arial" w:hAnsi="Arial" w:cs="Arial"/>
          <w:sz w:val="22"/>
          <w:szCs w:val="22"/>
        </w:rPr>
        <w:t xml:space="preserve">je povinna to ihned bez zbytečného odkladu oznámit druhé straně a vyvolat jednání zástupců oprávněných k podpisu </w:t>
      </w:r>
      <w:r w:rsidR="00444343">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návrhům změn – dodatkům </w:t>
      </w:r>
      <w:r w:rsidR="00DB2F21">
        <w:rPr>
          <w:rFonts w:ascii="Arial" w:hAnsi="Arial" w:cs="Arial"/>
          <w:sz w:val="22"/>
          <w:szCs w:val="22"/>
        </w:rPr>
        <w:t>S</w:t>
      </w:r>
      <w:r w:rsidRPr="00CD64EA">
        <w:rPr>
          <w:rFonts w:ascii="Arial" w:hAnsi="Arial" w:cs="Arial"/>
          <w:sz w:val="22"/>
          <w:szCs w:val="22"/>
        </w:rPr>
        <w:t xml:space="preserve">mlouvy se smluvní strany zavazují vyjádřit písemně, do 15 dnů od doručení návrhu dodatku druhé straně. Po stejnou dobu je tímto návrhem vázána strana, která jej podala.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Tato </w:t>
      </w:r>
      <w:r w:rsidR="005261D2">
        <w:rPr>
          <w:rFonts w:ascii="Arial" w:hAnsi="Arial" w:cs="Arial"/>
          <w:sz w:val="22"/>
          <w:szCs w:val="22"/>
        </w:rPr>
        <w:t>S</w:t>
      </w:r>
      <w:r w:rsidRPr="00CD64EA">
        <w:rPr>
          <w:rFonts w:ascii="Arial" w:hAnsi="Arial" w:cs="Arial"/>
          <w:sz w:val="22"/>
          <w:szCs w:val="22"/>
        </w:rPr>
        <w:t xml:space="preserve">mlouva je vypracována ve </w:t>
      </w:r>
      <w:r w:rsidR="00342D6F">
        <w:rPr>
          <w:rFonts w:ascii="Arial" w:hAnsi="Arial" w:cs="Arial"/>
          <w:sz w:val="22"/>
          <w:szCs w:val="22"/>
          <w:lang w:val="cs-CZ"/>
        </w:rPr>
        <w:t>dvou</w:t>
      </w:r>
      <w:r w:rsidRPr="00CD64EA">
        <w:rPr>
          <w:rFonts w:ascii="Arial" w:hAnsi="Arial" w:cs="Arial"/>
          <w:sz w:val="22"/>
          <w:szCs w:val="22"/>
        </w:rPr>
        <w:t xml:space="preserve"> vyhotoveních, z nichž </w:t>
      </w:r>
      <w:r w:rsidR="00342D6F">
        <w:rPr>
          <w:rFonts w:ascii="Arial" w:hAnsi="Arial" w:cs="Arial"/>
          <w:sz w:val="22"/>
          <w:szCs w:val="22"/>
          <w:lang w:val="cs-CZ"/>
        </w:rPr>
        <w:t>jedno</w:t>
      </w:r>
      <w:r w:rsidRPr="00CD64EA">
        <w:rPr>
          <w:rFonts w:ascii="Arial" w:hAnsi="Arial" w:cs="Arial"/>
          <w:sz w:val="22"/>
          <w:szCs w:val="22"/>
        </w:rPr>
        <w:t xml:space="preserve"> si ponechá </w:t>
      </w:r>
      <w:r w:rsidR="005261D2">
        <w:rPr>
          <w:rFonts w:ascii="Arial" w:hAnsi="Arial" w:cs="Arial"/>
          <w:sz w:val="22"/>
          <w:szCs w:val="22"/>
        </w:rPr>
        <w:t>Z</w:t>
      </w:r>
      <w:r w:rsidRPr="00CD64EA">
        <w:rPr>
          <w:rFonts w:ascii="Arial" w:hAnsi="Arial" w:cs="Arial"/>
          <w:sz w:val="22"/>
          <w:szCs w:val="22"/>
        </w:rPr>
        <w:t xml:space="preserve">hotovitel a </w:t>
      </w:r>
      <w:r w:rsidR="00342D6F">
        <w:rPr>
          <w:rFonts w:ascii="Arial" w:hAnsi="Arial" w:cs="Arial"/>
          <w:sz w:val="22"/>
          <w:szCs w:val="22"/>
          <w:lang w:val="cs-CZ"/>
        </w:rPr>
        <w:t>jedno</w:t>
      </w:r>
      <w:r w:rsidRPr="00CD64EA">
        <w:rPr>
          <w:rFonts w:ascii="Arial" w:hAnsi="Arial" w:cs="Arial"/>
          <w:sz w:val="22"/>
          <w:szCs w:val="22"/>
        </w:rPr>
        <w:t xml:space="preserve"> obdrží </w:t>
      </w:r>
      <w:r w:rsidR="005261D2">
        <w:rPr>
          <w:rFonts w:ascii="Arial" w:hAnsi="Arial" w:cs="Arial"/>
          <w:sz w:val="22"/>
          <w:szCs w:val="22"/>
        </w:rPr>
        <w:t>O</w:t>
      </w:r>
      <w:r w:rsidRPr="00CD64EA">
        <w:rPr>
          <w:rFonts w:ascii="Arial" w:hAnsi="Arial" w:cs="Arial"/>
          <w:sz w:val="22"/>
          <w:szCs w:val="22"/>
        </w:rPr>
        <w:t xml:space="preserve">bjednatel.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ED4875" w:rsidRDefault="00ED4875" w:rsidP="00ED4875">
      <w:pPr>
        <w:pStyle w:val="Zkladntext"/>
        <w:numPr>
          <w:ilvl w:val="0"/>
          <w:numId w:val="20"/>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Smluvní strany se dále dohodly, že § 577 zák. č. 89/2012 Sb., občanský zákoník</w:t>
      </w:r>
      <w:r>
        <w:rPr>
          <w:rFonts w:ascii="Arial" w:hAnsi="Arial" w:cs="Arial"/>
          <w:sz w:val="22"/>
          <w:szCs w:val="22"/>
        </w:rPr>
        <w:t>,</w:t>
      </w:r>
      <w:r w:rsidRPr="004A074D">
        <w:rPr>
          <w:rFonts w:ascii="Arial" w:hAnsi="Arial" w:cs="Arial"/>
          <w:sz w:val="22"/>
          <w:szCs w:val="22"/>
        </w:rPr>
        <w:t xml:space="preserve"> se rovněž nepoužije. Určení množstevního, časového, územního nebo jiného rozsahu v této smlouvě je pevně určeno autonomní dohodou smluvních stran</w:t>
      </w:r>
      <w:r w:rsidR="00170E85">
        <w:rPr>
          <w:rFonts w:ascii="Arial" w:hAnsi="Arial" w:cs="Arial"/>
          <w:sz w:val="22"/>
          <w:szCs w:val="22"/>
          <w:lang w:val="cs-CZ"/>
        </w:rPr>
        <w:t>.</w:t>
      </w:r>
    </w:p>
    <w:p w:rsidR="00ED4875" w:rsidRDefault="00ED4875" w:rsidP="00ED4875">
      <w:pPr>
        <w:pStyle w:val="Odstavecseseznamem"/>
        <w:rPr>
          <w:rFonts w:ascii="Arial" w:hAnsi="Arial" w:cs="Arial"/>
          <w:sz w:val="22"/>
          <w:szCs w:val="22"/>
        </w:rPr>
      </w:pPr>
    </w:p>
    <w:p w:rsidR="00ED4875" w:rsidRDefault="00ED4875" w:rsidP="00ED4875">
      <w:pPr>
        <w:pStyle w:val="Zkladntext"/>
        <w:numPr>
          <w:ilvl w:val="0"/>
          <w:numId w:val="20"/>
        </w:numPr>
        <w:tabs>
          <w:tab w:val="clear" w:pos="720"/>
          <w:tab w:val="num" w:pos="567"/>
        </w:tabs>
        <w:snapToGrid w:val="0"/>
        <w:spacing w:line="240" w:lineRule="atLeast"/>
        <w:ind w:left="567" w:hanging="567"/>
        <w:jc w:val="both"/>
        <w:rPr>
          <w:rFonts w:ascii="Arial" w:hAnsi="Arial" w:cs="Arial"/>
          <w:sz w:val="22"/>
          <w:szCs w:val="22"/>
        </w:rPr>
      </w:pPr>
      <w:r w:rsidRPr="004A074D">
        <w:rPr>
          <w:rFonts w:ascii="Arial" w:hAnsi="Arial" w:cs="Arial"/>
          <w:sz w:val="22"/>
          <w:szCs w:val="22"/>
        </w:rPr>
        <w:t>Dle § 1765 zák. č. 89/2012 Sb., občanský zákoník</w:t>
      </w:r>
      <w:r>
        <w:rPr>
          <w:rFonts w:ascii="Arial" w:hAnsi="Arial" w:cs="Arial"/>
          <w:sz w:val="22"/>
          <w:szCs w:val="22"/>
        </w:rPr>
        <w:t>,</w:t>
      </w:r>
      <w:r w:rsidRPr="004A074D">
        <w:rPr>
          <w:rFonts w:ascii="Arial" w:hAnsi="Arial" w:cs="Arial"/>
          <w:sz w:val="22"/>
          <w:szCs w:val="22"/>
        </w:rPr>
        <w:t xml:space="preserve"> na sebe obě smluvní strany převzaly nebezpečí změny okolností. Před uzavřením smlouvy strany zvážily plně hospodářskou, ekonomickou i faktickou situaci a jsou si plně vědomy okolností smlouvy.</w:t>
      </w:r>
    </w:p>
    <w:p w:rsidR="00ED4875" w:rsidRDefault="00ED4875" w:rsidP="00ED4875">
      <w:pPr>
        <w:pStyle w:val="Odstavecseseznamem"/>
        <w:rPr>
          <w:rFonts w:ascii="Arial" w:hAnsi="Arial" w:cs="Arial"/>
          <w:sz w:val="22"/>
          <w:szCs w:val="22"/>
        </w:rPr>
      </w:pPr>
    </w:p>
    <w:p w:rsidR="00ED4875" w:rsidRDefault="00ED4875" w:rsidP="00ED4875">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4A074D">
        <w:rPr>
          <w:rFonts w:ascii="Arial" w:hAnsi="Arial" w:cs="Arial"/>
          <w:sz w:val="22"/>
          <w:szCs w:val="22"/>
        </w:rPr>
        <w:t xml:space="preserve">V souladu s § 4 odst. zák. č. 89/2012 Sb., občanský zákoník, kdy se má za to, </w:t>
      </w:r>
      <w:r w:rsidRPr="004A074D">
        <w:rPr>
          <w:rFonts w:ascii="Arial" w:hAnsi="Arial" w:cs="Arial"/>
          <w:sz w:val="22"/>
          <w:szCs w:val="22"/>
        </w:rPr>
        <w:br/>
        <w:t xml:space="preserve">že každá svéprávná osoba má rozum průměrného člověka i schopnost užívat jej </w:t>
      </w:r>
      <w:r>
        <w:rPr>
          <w:rFonts w:ascii="Arial" w:hAnsi="Arial" w:cs="Arial"/>
          <w:sz w:val="22"/>
          <w:szCs w:val="22"/>
        </w:rPr>
        <w:br/>
      </w:r>
      <w:r w:rsidRPr="004A074D">
        <w:rPr>
          <w:rFonts w:ascii="Arial" w:hAnsi="Arial" w:cs="Arial"/>
          <w:sz w:val="22"/>
          <w:szCs w:val="22"/>
        </w:rPr>
        <w:t xml:space="preserve">s běžnou péčí a opatrností a že to každý od ní může v právním styku důvodně očekávat, strany posoudily obsah této smlouvy a neshledávají jej rozporným, což stvrzují svým podpisem. Smlouva byla uzavřena na základě jejich pravé a svobodné vůle po pečlivém zvážení </w:t>
      </w:r>
      <w:r w:rsidR="00170E85">
        <w:rPr>
          <w:rFonts w:ascii="Arial" w:hAnsi="Arial" w:cs="Arial"/>
          <w:sz w:val="22"/>
          <w:szCs w:val="22"/>
          <w:lang w:val="cs-CZ"/>
        </w:rPr>
        <w:t xml:space="preserve">obou </w:t>
      </w:r>
      <w:r w:rsidRPr="004A074D">
        <w:rPr>
          <w:rFonts w:ascii="Arial" w:hAnsi="Arial" w:cs="Arial"/>
          <w:sz w:val="22"/>
          <w:szCs w:val="22"/>
        </w:rPr>
        <w:t xml:space="preserve"> stran.</w:t>
      </w:r>
    </w:p>
    <w:p w:rsidR="00ED4875" w:rsidRDefault="00ED4875" w:rsidP="00ED4875">
      <w:pPr>
        <w:pStyle w:val="Odstavecseseznamem"/>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Obě strany prohlašují, že došlo k dohodě o celém </w:t>
      </w:r>
      <w:r w:rsidR="005261D2">
        <w:rPr>
          <w:rFonts w:ascii="Arial" w:hAnsi="Arial" w:cs="Arial"/>
          <w:sz w:val="22"/>
          <w:szCs w:val="22"/>
        </w:rPr>
        <w:t>obsahu</w:t>
      </w:r>
      <w:r w:rsidR="005261D2" w:rsidRPr="00CD64EA">
        <w:rPr>
          <w:rFonts w:ascii="Arial" w:hAnsi="Arial" w:cs="Arial"/>
          <w:sz w:val="22"/>
          <w:szCs w:val="22"/>
        </w:rPr>
        <w:t xml:space="preserve"> </w:t>
      </w:r>
      <w:r w:rsidR="005261D2">
        <w:rPr>
          <w:rFonts w:ascii="Arial" w:hAnsi="Arial" w:cs="Arial"/>
          <w:sz w:val="22"/>
          <w:szCs w:val="22"/>
        </w:rPr>
        <w:t>S</w:t>
      </w:r>
      <w:r w:rsidRPr="00CD64EA">
        <w:rPr>
          <w:rFonts w:ascii="Arial" w:hAnsi="Arial" w:cs="Arial"/>
          <w:sz w:val="22"/>
          <w:szCs w:val="22"/>
        </w:rPr>
        <w:t xml:space="preserve">mlouvy.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se dohodly, že veškeré spory mezi sebou budou řešit především smírem a vyvinou veškeré úsilí k tomu, aby byl </w:t>
      </w:r>
      <w:r w:rsidR="001C5E46">
        <w:rPr>
          <w:rFonts w:ascii="Arial" w:hAnsi="Arial" w:cs="Arial"/>
          <w:sz w:val="22"/>
          <w:szCs w:val="22"/>
        </w:rPr>
        <w:t xml:space="preserve">smír </w:t>
      </w:r>
      <w:r w:rsidRPr="00CD64EA">
        <w:rPr>
          <w:rFonts w:ascii="Arial" w:hAnsi="Arial" w:cs="Arial"/>
          <w:sz w:val="22"/>
          <w:szCs w:val="22"/>
        </w:rPr>
        <w:t xml:space="preserve">dosažen bez zbytečné ztráty času. Vzniknou-li spory o výklad smlouvy či jejích jednotlivých bodů, předloží </w:t>
      </w:r>
      <w:r w:rsidR="00170E85">
        <w:rPr>
          <w:rFonts w:ascii="Arial" w:hAnsi="Arial" w:cs="Arial"/>
          <w:sz w:val="22"/>
          <w:szCs w:val="22"/>
          <w:lang w:val="cs-CZ"/>
        </w:rPr>
        <w:t>Z</w:t>
      </w:r>
      <w:r w:rsidRPr="00CD64EA">
        <w:rPr>
          <w:rFonts w:ascii="Arial" w:hAnsi="Arial" w:cs="Arial"/>
          <w:sz w:val="22"/>
          <w:szCs w:val="22"/>
        </w:rPr>
        <w:t xml:space="preserve">hotovitel tento rozpor </w:t>
      </w:r>
      <w:r w:rsidR="00E00DD1">
        <w:rPr>
          <w:rFonts w:ascii="Arial" w:hAnsi="Arial" w:cs="Arial"/>
          <w:sz w:val="22"/>
          <w:szCs w:val="22"/>
          <w:lang w:val="cs-CZ"/>
        </w:rPr>
        <w:t>Objednateli</w:t>
      </w:r>
      <w:r w:rsidRPr="00CD64EA">
        <w:rPr>
          <w:rFonts w:ascii="Arial" w:hAnsi="Arial" w:cs="Arial"/>
          <w:sz w:val="22"/>
          <w:szCs w:val="22"/>
        </w:rPr>
        <w:t xml:space="preserve">. Objednatel musí vyvolat ústní jednání, na kterém se spor objasní a do jednoho týdne se zavazuje odpovědět </w:t>
      </w:r>
      <w:r w:rsidR="00170E85">
        <w:rPr>
          <w:rFonts w:ascii="Arial" w:hAnsi="Arial" w:cs="Arial"/>
          <w:sz w:val="22"/>
          <w:szCs w:val="22"/>
          <w:lang w:val="cs-CZ"/>
        </w:rPr>
        <w:t>Z</w:t>
      </w:r>
      <w:r w:rsidRPr="00CD64EA">
        <w:rPr>
          <w:rFonts w:ascii="Arial" w:hAnsi="Arial" w:cs="Arial"/>
          <w:sz w:val="22"/>
          <w:szCs w:val="22"/>
        </w:rPr>
        <w:t xml:space="preserve">hotoviteli.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C08E5" w:rsidRPr="00BC08E5"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K řešení a rozhodnutí sporů jsou oprávněny výlučně </w:t>
      </w:r>
      <w:r w:rsidR="001C5E46">
        <w:rPr>
          <w:rFonts w:ascii="Arial" w:hAnsi="Arial" w:cs="Arial"/>
          <w:sz w:val="22"/>
          <w:szCs w:val="22"/>
        </w:rPr>
        <w:t>statutární orgány obou stra</w:t>
      </w:r>
      <w:r w:rsidR="00170E85">
        <w:rPr>
          <w:rFonts w:ascii="Arial" w:hAnsi="Arial" w:cs="Arial"/>
          <w:sz w:val="22"/>
          <w:szCs w:val="22"/>
          <w:lang w:val="cs-CZ"/>
        </w:rPr>
        <w:t>n</w:t>
      </w:r>
      <w:r w:rsidR="001C5E46">
        <w:rPr>
          <w:rFonts w:ascii="Arial" w:hAnsi="Arial" w:cs="Arial"/>
          <w:sz w:val="22"/>
          <w:szCs w:val="22"/>
        </w:rPr>
        <w:t xml:space="preserve"> nebo </w:t>
      </w:r>
      <w:r w:rsidRPr="00CD64EA">
        <w:rPr>
          <w:rFonts w:ascii="Arial" w:hAnsi="Arial" w:cs="Arial"/>
          <w:sz w:val="22"/>
          <w:szCs w:val="22"/>
        </w:rPr>
        <w:t>osoby zmocněné</w:t>
      </w:r>
      <w:r w:rsidR="001C5E46">
        <w:rPr>
          <w:rFonts w:ascii="Arial" w:hAnsi="Arial" w:cs="Arial"/>
          <w:sz w:val="22"/>
          <w:szCs w:val="22"/>
        </w:rPr>
        <w:t xml:space="preserve"> těmito</w:t>
      </w:r>
      <w:r w:rsidRPr="00CD64EA">
        <w:rPr>
          <w:rFonts w:ascii="Arial" w:hAnsi="Arial" w:cs="Arial"/>
          <w:sz w:val="22"/>
          <w:szCs w:val="22"/>
        </w:rPr>
        <w:t xml:space="preserve"> statutárními orgány k jednání na základě speciální plné moci. V případě, že ani takto nedojde k vyřešení sporu, je každá ze smluvních stran oprávněna spor postoupit k rozhodnutí soudu.</w:t>
      </w:r>
    </w:p>
    <w:p w:rsidR="00BC08E5" w:rsidRDefault="00BC08E5" w:rsidP="00BC08E5">
      <w:pPr>
        <w:pStyle w:val="Odstavecseseznamem"/>
        <w:rPr>
          <w:rFonts w:ascii="Arial" w:hAnsi="Arial" w:cs="Arial"/>
          <w:sz w:val="22"/>
          <w:szCs w:val="22"/>
        </w:rPr>
      </w:pPr>
    </w:p>
    <w:p w:rsidR="00BF317B" w:rsidRPr="00CD64EA" w:rsidRDefault="00BC08E5"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BC08E5">
        <w:rPr>
          <w:rFonts w:ascii="Arial" w:hAnsi="Arial" w:cs="Arial"/>
          <w:sz w:val="22"/>
          <w:szCs w:val="22"/>
        </w:rPr>
        <w:t>Tato smlouva nabývá platnosti a účinnosti dnem jeho podpisu poslední ze smluvních stran.</w:t>
      </w:r>
      <w:r w:rsidR="00BF317B" w:rsidRPr="00CD64EA">
        <w:rPr>
          <w:rFonts w:ascii="Arial" w:hAnsi="Arial" w:cs="Arial"/>
          <w:sz w:val="22"/>
          <w:szCs w:val="22"/>
        </w:rPr>
        <w:t xml:space="preserve"> </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pStyle w:val="Zkladntext"/>
        <w:numPr>
          <w:ilvl w:val="0"/>
          <w:numId w:val="20"/>
        </w:numPr>
        <w:tabs>
          <w:tab w:val="clear" w:pos="720"/>
          <w:tab w:val="num" w:pos="567"/>
        </w:tabs>
        <w:spacing w:line="240" w:lineRule="atLeast"/>
        <w:ind w:left="567" w:hanging="567"/>
        <w:jc w:val="both"/>
        <w:rPr>
          <w:rFonts w:ascii="Arial" w:hAnsi="Arial" w:cs="Arial"/>
          <w:sz w:val="22"/>
          <w:szCs w:val="22"/>
        </w:rPr>
      </w:pPr>
      <w:r w:rsidRPr="00CD64EA">
        <w:rPr>
          <w:rFonts w:ascii="Arial" w:hAnsi="Arial" w:cs="Arial"/>
          <w:sz w:val="22"/>
          <w:szCs w:val="22"/>
        </w:rPr>
        <w:t xml:space="preserve">Smluvní strany po přečtení smlouvy prohlašují, že souhlasí s jejím obsahem, </w:t>
      </w:r>
      <w:r w:rsidR="00B05FA9">
        <w:rPr>
          <w:rFonts w:ascii="Arial" w:hAnsi="Arial" w:cs="Arial"/>
          <w:sz w:val="22"/>
          <w:szCs w:val="22"/>
        </w:rPr>
        <w:br/>
      </w:r>
      <w:r w:rsidRPr="00CD64EA">
        <w:rPr>
          <w:rFonts w:ascii="Arial" w:hAnsi="Arial" w:cs="Arial"/>
          <w:sz w:val="22"/>
          <w:szCs w:val="22"/>
        </w:rPr>
        <w:t>že smlouva byla sepsána určitě a srozumitelně na základě pravdivých údajů a jejich pravé a svobodné vůle, nikoliv v tísni a za jednostranně nevýhodných podmínek. Na důkaz toho připojují své vlastnoruční podpisy.</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BF317B" w:rsidRPr="00CD64EA" w:rsidRDefault="00BF317B" w:rsidP="00BF317B">
      <w:pPr>
        <w:tabs>
          <w:tab w:val="num" w:pos="567"/>
        </w:tabs>
        <w:ind w:left="567"/>
        <w:jc w:val="both"/>
        <w:rPr>
          <w:rFonts w:ascii="Arial" w:hAnsi="Arial" w:cs="Arial"/>
          <w:sz w:val="22"/>
          <w:szCs w:val="22"/>
        </w:rPr>
      </w:pPr>
      <w:r w:rsidRPr="00CD64EA">
        <w:rPr>
          <w:rFonts w:ascii="Arial" w:hAnsi="Arial" w:cs="Arial"/>
          <w:sz w:val="22"/>
          <w:szCs w:val="22"/>
        </w:rPr>
        <w:t>Přílohy a nedílné součásti Smlouvy aniž by k této smlouvě musely být připojeny:</w:t>
      </w:r>
    </w:p>
    <w:p w:rsidR="00BF317B" w:rsidRPr="00CD64EA" w:rsidRDefault="00BF317B" w:rsidP="00BF317B">
      <w:pPr>
        <w:pStyle w:val="Zkladntext"/>
        <w:tabs>
          <w:tab w:val="num" w:pos="567"/>
        </w:tabs>
        <w:spacing w:line="240" w:lineRule="atLeast"/>
        <w:ind w:left="567" w:hanging="567"/>
        <w:rPr>
          <w:rFonts w:ascii="Arial" w:hAnsi="Arial" w:cs="Arial"/>
          <w:sz w:val="22"/>
          <w:szCs w:val="22"/>
        </w:rPr>
      </w:pPr>
    </w:p>
    <w:p w:rsidR="00532584" w:rsidRPr="005B41BA" w:rsidRDefault="00532584" w:rsidP="00532584">
      <w:pPr>
        <w:pStyle w:val="Zkladntext"/>
        <w:ind w:left="1985" w:hanging="1418"/>
        <w:rPr>
          <w:rFonts w:ascii="Arial" w:hAnsi="Arial" w:cs="Arial"/>
          <w:sz w:val="22"/>
          <w:szCs w:val="22"/>
          <w:lang w:val="cs-CZ"/>
        </w:rPr>
      </w:pPr>
      <w:r>
        <w:rPr>
          <w:rFonts w:ascii="Arial" w:hAnsi="Arial" w:cs="Arial"/>
          <w:sz w:val="22"/>
          <w:szCs w:val="22"/>
        </w:rPr>
        <w:t xml:space="preserve">Příloha č. 1 - </w:t>
      </w:r>
      <w:r>
        <w:rPr>
          <w:rFonts w:ascii="Arial" w:hAnsi="Arial" w:cs="Arial"/>
          <w:sz w:val="22"/>
          <w:szCs w:val="22"/>
        </w:rPr>
        <w:tab/>
      </w:r>
      <w:r>
        <w:rPr>
          <w:rFonts w:ascii="Arial" w:hAnsi="Arial" w:cs="Arial"/>
          <w:sz w:val="22"/>
          <w:szCs w:val="22"/>
          <w:lang w:val="cs-CZ"/>
        </w:rPr>
        <w:t>Položkový rozpočet stavby</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2 - </w:t>
      </w:r>
      <w:r>
        <w:rPr>
          <w:rFonts w:ascii="Arial" w:hAnsi="Arial" w:cs="Arial"/>
          <w:sz w:val="22"/>
          <w:szCs w:val="22"/>
        </w:rPr>
        <w:tab/>
      </w:r>
      <w:r>
        <w:rPr>
          <w:rFonts w:ascii="Arial" w:hAnsi="Arial" w:cs="Arial"/>
          <w:sz w:val="22"/>
          <w:szCs w:val="22"/>
          <w:lang w:val="cs-CZ"/>
        </w:rPr>
        <w:t>Harmonogram prací finanční a věcný</w:t>
      </w:r>
    </w:p>
    <w:p w:rsidR="00532584" w:rsidRPr="005B41BA"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3 – </w:t>
      </w:r>
      <w:r>
        <w:rPr>
          <w:rFonts w:ascii="Arial" w:hAnsi="Arial" w:cs="Arial"/>
          <w:sz w:val="22"/>
          <w:szCs w:val="22"/>
        </w:rPr>
        <w:tab/>
      </w:r>
      <w:r>
        <w:rPr>
          <w:rFonts w:ascii="Arial" w:hAnsi="Arial" w:cs="Arial"/>
          <w:sz w:val="22"/>
          <w:szCs w:val="22"/>
          <w:lang w:val="cs-CZ"/>
        </w:rPr>
        <w:t>Kontrolní a zkušební plán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rPr>
        <w:t xml:space="preserve">Příloha č. 4  -  </w:t>
      </w:r>
      <w:r w:rsidRPr="00CD64EA">
        <w:rPr>
          <w:rFonts w:ascii="Arial" w:hAnsi="Arial" w:cs="Arial"/>
          <w:sz w:val="22"/>
          <w:szCs w:val="22"/>
        </w:rPr>
        <w:t>Projektová dokumentace stavby</w:t>
      </w:r>
      <w:r w:rsidRPr="00C5250C">
        <w:rPr>
          <w:rFonts w:ascii="Arial" w:hAnsi="Arial" w:cs="Arial"/>
          <w:sz w:val="22"/>
          <w:szCs w:val="22"/>
        </w:rPr>
        <w:t xml:space="preserve"> </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Příloha č. 5  -  Oprávněné osoby zhotovitele</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6  -  </w:t>
      </w:r>
      <w:r>
        <w:rPr>
          <w:rFonts w:ascii="Arial" w:hAnsi="Arial" w:cs="Arial"/>
          <w:sz w:val="22"/>
          <w:szCs w:val="22"/>
        </w:rPr>
        <w:t xml:space="preserve">Seznam </w:t>
      </w:r>
      <w:r>
        <w:rPr>
          <w:rFonts w:ascii="Arial" w:hAnsi="Arial" w:cs="Arial"/>
          <w:sz w:val="22"/>
          <w:szCs w:val="22"/>
          <w:lang w:val="cs-CZ"/>
        </w:rPr>
        <w:t>pod</w:t>
      </w:r>
      <w:r>
        <w:rPr>
          <w:rFonts w:ascii="Arial" w:hAnsi="Arial" w:cs="Arial"/>
          <w:sz w:val="22"/>
          <w:szCs w:val="22"/>
        </w:rPr>
        <w:t>dodavatelů</w:t>
      </w:r>
    </w:p>
    <w:p w:rsidR="00532584"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7  -  </w:t>
      </w:r>
      <w:r w:rsidRPr="00CD64EA">
        <w:rPr>
          <w:rFonts w:ascii="Arial" w:hAnsi="Arial" w:cs="Arial"/>
          <w:sz w:val="22"/>
          <w:szCs w:val="22"/>
        </w:rPr>
        <w:t>Nabídka Zhotovitele v rámci zadávacího řízení</w:t>
      </w:r>
    </w:p>
    <w:p w:rsidR="00BF317B" w:rsidRDefault="00532584" w:rsidP="00532584">
      <w:pPr>
        <w:pStyle w:val="Zkladntext"/>
        <w:tabs>
          <w:tab w:val="left" w:pos="1985"/>
        </w:tabs>
        <w:ind w:left="567"/>
        <w:rPr>
          <w:rFonts w:ascii="Arial" w:hAnsi="Arial" w:cs="Arial"/>
          <w:sz w:val="22"/>
          <w:szCs w:val="22"/>
          <w:lang w:val="cs-CZ"/>
        </w:rPr>
      </w:pPr>
      <w:r>
        <w:rPr>
          <w:rFonts w:ascii="Arial" w:hAnsi="Arial" w:cs="Arial"/>
          <w:sz w:val="22"/>
          <w:szCs w:val="22"/>
          <w:lang w:val="cs-CZ"/>
        </w:rPr>
        <w:t xml:space="preserve">Příloha č. 8  -  </w:t>
      </w:r>
      <w:r w:rsidRPr="00C5250C">
        <w:rPr>
          <w:rFonts w:ascii="Arial" w:hAnsi="Arial" w:cs="Arial"/>
          <w:sz w:val="22"/>
          <w:szCs w:val="22"/>
        </w:rPr>
        <w:t>Ostatní dokumenty Zadávací dokumentace</w:t>
      </w:r>
    </w:p>
    <w:p w:rsidR="00BF317B" w:rsidRPr="00CD64EA" w:rsidRDefault="00BF317B" w:rsidP="00BF317B">
      <w:pPr>
        <w:pStyle w:val="Zkladntext"/>
        <w:tabs>
          <w:tab w:val="num" w:pos="1134"/>
        </w:tabs>
        <w:spacing w:line="240" w:lineRule="atLeast"/>
        <w:ind w:left="1134" w:hanging="567"/>
        <w:jc w:val="both"/>
        <w:rPr>
          <w:rFonts w:ascii="Arial" w:hAnsi="Arial" w:cs="Arial"/>
          <w:sz w:val="22"/>
          <w:szCs w:val="22"/>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r w:rsidRPr="006D00FE">
        <w:rPr>
          <w:rFonts w:ascii="Arial" w:hAnsi="Arial" w:cs="Arial"/>
          <w:sz w:val="22"/>
          <w:szCs w:val="22"/>
        </w:rPr>
        <w:t xml:space="preserve">V </w:t>
      </w:r>
      <w:r w:rsidR="00C5250C">
        <w:rPr>
          <w:rFonts w:ascii="Arial" w:hAnsi="Arial" w:cs="Arial"/>
          <w:sz w:val="22"/>
          <w:szCs w:val="22"/>
        </w:rPr>
        <w:t>………………….</w:t>
      </w:r>
      <w:r w:rsidRPr="006D00FE">
        <w:rPr>
          <w:rFonts w:ascii="Arial" w:hAnsi="Arial" w:cs="Arial"/>
          <w:sz w:val="22"/>
          <w:szCs w:val="22"/>
        </w:rPr>
        <w:t xml:space="preserve"> dne</w:t>
      </w:r>
      <w:r>
        <w:rPr>
          <w:rFonts w:ascii="Arial" w:hAnsi="Arial" w:cs="Arial"/>
          <w:sz w:val="22"/>
          <w:szCs w:val="22"/>
        </w:rPr>
        <w:t xml:space="preserve"> ……</w:t>
      </w:r>
      <w:r w:rsidR="00C5250C">
        <w:rPr>
          <w:rFonts w:ascii="Arial" w:hAnsi="Arial" w:cs="Arial"/>
          <w:sz w:val="22"/>
          <w:szCs w:val="22"/>
        </w:rPr>
        <w:t>…</w:t>
      </w:r>
      <w:r>
        <w:rPr>
          <w:rFonts w:ascii="Arial" w:hAnsi="Arial" w:cs="Arial"/>
          <w:sz w:val="22"/>
          <w:szCs w:val="22"/>
        </w:rPr>
        <w:t>……</w:t>
      </w:r>
      <w:r>
        <w:rPr>
          <w:rFonts w:ascii="Arial" w:hAnsi="Arial" w:cs="Arial"/>
          <w:sz w:val="22"/>
          <w:szCs w:val="22"/>
        </w:rPr>
        <w:tab/>
      </w:r>
      <w:r>
        <w:rPr>
          <w:rFonts w:ascii="Arial" w:hAnsi="Arial" w:cs="Arial"/>
          <w:sz w:val="22"/>
          <w:szCs w:val="22"/>
        </w:rPr>
        <w:tab/>
      </w:r>
      <w:r>
        <w:rPr>
          <w:rFonts w:ascii="Arial" w:hAnsi="Arial" w:cs="Arial"/>
          <w:sz w:val="22"/>
          <w:szCs w:val="22"/>
        </w:rPr>
        <w:tab/>
      </w:r>
      <w:r w:rsidRPr="006D00FE">
        <w:rPr>
          <w:rFonts w:ascii="Arial" w:hAnsi="Arial" w:cs="Arial"/>
          <w:sz w:val="22"/>
          <w:szCs w:val="22"/>
        </w:rPr>
        <w:t>V</w:t>
      </w:r>
      <w:r>
        <w:rPr>
          <w:rFonts w:ascii="Arial" w:hAnsi="Arial" w:cs="Arial"/>
          <w:sz w:val="22"/>
          <w:szCs w:val="22"/>
        </w:rPr>
        <w:t xml:space="preserve"> </w:t>
      </w:r>
      <w:r w:rsidR="00C5250C">
        <w:rPr>
          <w:rFonts w:ascii="Arial" w:hAnsi="Arial" w:cs="Arial"/>
          <w:sz w:val="22"/>
          <w:szCs w:val="22"/>
        </w:rPr>
        <w:t>………………..</w:t>
      </w:r>
      <w:r w:rsidRPr="006D00FE">
        <w:rPr>
          <w:rFonts w:ascii="Arial" w:hAnsi="Arial" w:cs="Arial"/>
          <w:sz w:val="22"/>
          <w:szCs w:val="22"/>
        </w:rPr>
        <w:t xml:space="preserve"> dne </w:t>
      </w:r>
      <w:r>
        <w:rPr>
          <w:rFonts w:ascii="Arial" w:hAnsi="Arial" w:cs="Arial"/>
          <w:sz w:val="22"/>
          <w:szCs w:val="22"/>
        </w:rPr>
        <w:t>………………</w:t>
      </w:r>
    </w:p>
    <w:p w:rsidR="00BF317B" w:rsidRPr="00CD64EA" w:rsidRDefault="00BF317B" w:rsidP="00BF317B">
      <w:pPr>
        <w:pStyle w:val="Zkladntext"/>
        <w:tabs>
          <w:tab w:val="num" w:pos="567"/>
        </w:tabs>
        <w:spacing w:line="240" w:lineRule="atLeast"/>
        <w:ind w:left="567" w:hanging="567"/>
        <w:jc w:val="both"/>
        <w:rPr>
          <w:rFonts w:ascii="Arial" w:hAnsi="Arial" w:cs="Arial"/>
          <w:sz w:val="22"/>
          <w:szCs w:val="22"/>
        </w:rPr>
      </w:pPr>
    </w:p>
    <w:p w:rsidR="00322BFA" w:rsidRDefault="00322BFA" w:rsidP="00BF317B">
      <w:pPr>
        <w:pStyle w:val="Zkladntext"/>
        <w:tabs>
          <w:tab w:val="num" w:pos="567"/>
        </w:tabs>
        <w:spacing w:line="240" w:lineRule="atLeast"/>
        <w:ind w:left="567" w:hanging="567"/>
        <w:jc w:val="both"/>
        <w:rPr>
          <w:rFonts w:ascii="Arial" w:hAnsi="Arial" w:cs="Arial"/>
          <w:sz w:val="22"/>
          <w:szCs w:val="22"/>
          <w:lang w:val="cs-CZ"/>
        </w:rPr>
      </w:pPr>
    </w:p>
    <w:p w:rsidR="00C50D26" w:rsidRDefault="00C50D26" w:rsidP="00BF317B">
      <w:pPr>
        <w:pStyle w:val="Zkladntext"/>
        <w:tabs>
          <w:tab w:val="num" w:pos="567"/>
        </w:tabs>
        <w:spacing w:line="240" w:lineRule="atLeast"/>
        <w:ind w:left="567" w:hanging="567"/>
        <w:jc w:val="both"/>
        <w:rPr>
          <w:rFonts w:ascii="Arial" w:hAnsi="Arial" w:cs="Arial"/>
          <w:sz w:val="22"/>
          <w:szCs w:val="22"/>
          <w:lang w:val="cs-CZ"/>
        </w:rPr>
      </w:pPr>
    </w:p>
    <w:p w:rsidR="00BF317B" w:rsidRDefault="00BF317B" w:rsidP="00BF317B">
      <w:pPr>
        <w:pStyle w:val="Zkladntext"/>
        <w:tabs>
          <w:tab w:val="num" w:pos="567"/>
        </w:tabs>
        <w:spacing w:line="240" w:lineRule="atLeast"/>
        <w:ind w:left="567" w:hanging="567"/>
        <w:jc w:val="both"/>
        <w:rPr>
          <w:rFonts w:ascii="Arial" w:hAnsi="Arial" w:cs="Arial"/>
          <w:sz w:val="22"/>
          <w:szCs w:val="22"/>
        </w:rPr>
      </w:pPr>
      <w:r>
        <w:rPr>
          <w:rFonts w:ascii="Arial" w:hAnsi="Arial" w:cs="Arial"/>
          <w:sz w:val="22"/>
          <w:szCs w:val="22"/>
        </w:rPr>
        <w:t xml:space="preserve">Za zhotovitele: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Pr="00CD64EA">
        <w:rPr>
          <w:rFonts w:ascii="Arial" w:hAnsi="Arial" w:cs="Arial"/>
          <w:sz w:val="22"/>
          <w:szCs w:val="22"/>
        </w:rPr>
        <w:t xml:space="preserve">Za objednatele: </w:t>
      </w:r>
    </w:p>
    <w:p w:rsidR="00BF317B" w:rsidRDefault="00BF317B" w:rsidP="00BF317B">
      <w:pPr>
        <w:pStyle w:val="Zkladntext"/>
        <w:tabs>
          <w:tab w:val="num" w:pos="567"/>
        </w:tabs>
        <w:spacing w:line="240" w:lineRule="atLeast"/>
        <w:ind w:left="567" w:hanging="567"/>
        <w:jc w:val="both"/>
        <w:rPr>
          <w:rFonts w:ascii="Arial" w:hAnsi="Arial" w:cs="Arial"/>
          <w:sz w:val="22"/>
          <w:szCs w:val="22"/>
        </w:rPr>
      </w:pPr>
    </w:p>
    <w:p w:rsidR="00762DDA" w:rsidRDefault="00762DDA" w:rsidP="00B842C7">
      <w:pPr>
        <w:pStyle w:val="Zkladntext"/>
        <w:tabs>
          <w:tab w:val="num" w:pos="0"/>
        </w:tabs>
        <w:spacing w:line="240" w:lineRule="atLeast"/>
        <w:jc w:val="both"/>
        <w:rPr>
          <w:rFonts w:ascii="Arial" w:hAnsi="Arial" w:cs="Arial"/>
          <w:sz w:val="22"/>
          <w:szCs w:val="22"/>
          <w:lang w:val="cs-CZ"/>
        </w:rPr>
      </w:pPr>
    </w:p>
    <w:p w:rsidR="00322BFA" w:rsidRDefault="00322BFA" w:rsidP="00B842C7">
      <w:pPr>
        <w:pStyle w:val="Zkladntext"/>
        <w:tabs>
          <w:tab w:val="num" w:pos="0"/>
        </w:tabs>
        <w:spacing w:line="240" w:lineRule="atLeast"/>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C50D26" w:rsidRPr="00C50D26" w:rsidRDefault="00C50D26" w:rsidP="00BF317B">
      <w:pPr>
        <w:pStyle w:val="Zkladntext"/>
        <w:tabs>
          <w:tab w:val="num" w:pos="1134"/>
        </w:tabs>
        <w:spacing w:line="240" w:lineRule="atLeast"/>
        <w:ind w:left="1134" w:hanging="567"/>
        <w:jc w:val="both"/>
        <w:rPr>
          <w:rFonts w:ascii="Arial" w:hAnsi="Arial" w:cs="Arial"/>
          <w:sz w:val="22"/>
          <w:szCs w:val="22"/>
          <w:lang w:val="cs-CZ"/>
        </w:rPr>
      </w:pPr>
    </w:p>
    <w:p w:rsidR="0079604E" w:rsidRDefault="0079604E" w:rsidP="00046F89">
      <w:pPr>
        <w:pStyle w:val="Zkladntext"/>
        <w:tabs>
          <w:tab w:val="num" w:pos="0"/>
          <w:tab w:val="center" w:pos="2127"/>
          <w:tab w:val="center" w:pos="6379"/>
        </w:tabs>
        <w:spacing w:line="240" w:lineRule="atLeast"/>
        <w:jc w:val="both"/>
        <w:rPr>
          <w:rFonts w:ascii="Arial" w:hAnsi="Arial" w:cs="Arial"/>
          <w:sz w:val="22"/>
          <w:szCs w:val="22"/>
        </w:rPr>
      </w:pPr>
      <w:r>
        <w:rPr>
          <w:rFonts w:ascii="Arial" w:hAnsi="Arial" w:cs="Arial"/>
          <w:sz w:val="22"/>
          <w:szCs w:val="22"/>
        </w:rPr>
        <w:tab/>
      </w:r>
      <w:r w:rsidR="00BF317B" w:rsidRPr="006D00FE">
        <w:rPr>
          <w:rFonts w:ascii="Arial" w:hAnsi="Arial" w:cs="Arial"/>
          <w:sz w:val="22"/>
          <w:szCs w:val="22"/>
        </w:rPr>
        <w:t>…………………………….</w:t>
      </w:r>
      <w:r w:rsidR="00BF317B">
        <w:rPr>
          <w:rFonts w:ascii="Arial" w:hAnsi="Arial" w:cs="Arial"/>
          <w:sz w:val="22"/>
          <w:szCs w:val="22"/>
        </w:rPr>
        <w:tab/>
        <w:t xml:space="preserve">    </w:t>
      </w:r>
      <w:r w:rsidR="00903DB1">
        <w:rPr>
          <w:rFonts w:ascii="Arial" w:hAnsi="Arial" w:cs="Arial"/>
          <w:sz w:val="22"/>
          <w:szCs w:val="22"/>
        </w:rPr>
        <w:t>..</w:t>
      </w:r>
      <w:r>
        <w:rPr>
          <w:rFonts w:ascii="Arial" w:hAnsi="Arial" w:cs="Arial"/>
          <w:sz w:val="22"/>
          <w:szCs w:val="22"/>
        </w:rPr>
        <w:t>…</w:t>
      </w:r>
      <w:r w:rsidR="00BF317B" w:rsidRPr="00CD64EA">
        <w:rPr>
          <w:rFonts w:ascii="Arial" w:hAnsi="Arial" w:cs="Arial"/>
          <w:sz w:val="22"/>
          <w:szCs w:val="22"/>
        </w:rPr>
        <w:t>……………………………</w:t>
      </w:r>
    </w:p>
    <w:p w:rsidR="0079604E" w:rsidRDefault="0079604E" w:rsidP="0079604E">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rPr>
        <w:tab/>
      </w:r>
      <w:r w:rsidR="00BF317B" w:rsidRPr="006D00FE">
        <w:rPr>
          <w:rFonts w:ascii="Arial" w:hAnsi="Arial" w:cs="Arial"/>
          <w:sz w:val="22"/>
          <w:szCs w:val="22"/>
        </w:rPr>
        <w:tab/>
      </w:r>
      <w:r w:rsidR="00C251DB">
        <w:rPr>
          <w:rFonts w:ascii="Arial" w:hAnsi="Arial" w:cs="Arial"/>
          <w:sz w:val="22"/>
          <w:szCs w:val="22"/>
          <w:lang w:val="cs-CZ"/>
        </w:rPr>
        <w:t>Vít Aldorf</w:t>
      </w:r>
    </w:p>
    <w:p w:rsidR="00903DB1" w:rsidRDefault="00E53FC0" w:rsidP="00C251DB">
      <w:pPr>
        <w:pStyle w:val="Zkladntext"/>
        <w:tabs>
          <w:tab w:val="num" w:pos="0"/>
          <w:tab w:val="center" w:pos="2552"/>
          <w:tab w:val="center" w:pos="6379"/>
        </w:tabs>
        <w:spacing w:line="240" w:lineRule="atLeast"/>
        <w:rPr>
          <w:rFonts w:ascii="Arial" w:hAnsi="Arial" w:cs="Arial"/>
          <w:sz w:val="22"/>
          <w:szCs w:val="22"/>
          <w:lang w:val="cs-CZ"/>
        </w:rPr>
      </w:pPr>
      <w:r>
        <w:rPr>
          <w:rFonts w:ascii="Arial" w:hAnsi="Arial" w:cs="Arial"/>
          <w:sz w:val="22"/>
          <w:szCs w:val="22"/>
          <w:lang w:val="cs-CZ"/>
        </w:rPr>
        <w:tab/>
      </w:r>
      <w:r>
        <w:rPr>
          <w:rFonts w:ascii="Arial" w:hAnsi="Arial" w:cs="Arial"/>
          <w:sz w:val="22"/>
          <w:szCs w:val="22"/>
          <w:lang w:val="cs-CZ"/>
        </w:rPr>
        <w:tab/>
      </w:r>
      <w:r w:rsidR="00046F89">
        <w:rPr>
          <w:rFonts w:ascii="Arial" w:hAnsi="Arial" w:cs="Arial"/>
          <w:sz w:val="22"/>
          <w:szCs w:val="22"/>
          <w:lang w:val="cs-CZ"/>
        </w:rPr>
        <w:t>starosta města Oslavany</w:t>
      </w:r>
    </w:p>
    <w:sectPr w:rsidR="00903DB1">
      <w:headerReference w:type="default" r:id="rId9"/>
      <w:footerReference w:type="even"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2A70" w:rsidRDefault="00492A70">
      <w:r>
        <w:separator/>
      </w:r>
    </w:p>
  </w:endnote>
  <w:endnote w:type="continuationSeparator" w:id="0">
    <w:p w:rsidR="00492A70" w:rsidRDefault="00492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11" w:rsidRDefault="006B7C11" w:rsidP="00BF317B">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rsidR="006B7C11" w:rsidRDefault="006B7C11">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2824774"/>
      <w:docPartObj>
        <w:docPartGallery w:val="Page Numbers (Bottom of Page)"/>
        <w:docPartUnique/>
      </w:docPartObj>
    </w:sdtPr>
    <w:sdtEndPr/>
    <w:sdtContent>
      <w:p w:rsidR="006B7C11" w:rsidRDefault="006B7C11" w:rsidP="006068D1">
        <w:pPr>
          <w:pStyle w:val="Zpat"/>
          <w:jc w:val="center"/>
        </w:pPr>
        <w:r>
          <w:fldChar w:fldCharType="begin"/>
        </w:r>
        <w:r>
          <w:instrText>PAGE   \* MERGEFORMAT</w:instrText>
        </w:r>
        <w:r>
          <w:fldChar w:fldCharType="separate"/>
        </w:r>
        <w:r w:rsidR="00492A70" w:rsidRPr="00492A70">
          <w:rPr>
            <w:noProof/>
            <w:lang w:val="cs-CZ"/>
          </w:rPr>
          <w:t>1</w:t>
        </w:r>
        <w:r>
          <w:fldChar w:fldCharType="end"/>
        </w:r>
      </w:p>
    </w:sdtContent>
  </w:sdt>
  <w:p w:rsidR="006B7C11" w:rsidRPr="008F34F8" w:rsidRDefault="006B7C11" w:rsidP="008F34F8">
    <w:pPr>
      <w:pStyle w:val="Zpat"/>
      <w:rPr>
        <w:lang w:val="cs-CZ"/>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2A70" w:rsidRDefault="00492A70">
      <w:r>
        <w:separator/>
      </w:r>
    </w:p>
  </w:footnote>
  <w:footnote w:type="continuationSeparator" w:id="0">
    <w:p w:rsidR="00492A70" w:rsidRDefault="00492A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7C11" w:rsidRDefault="006B7C11">
    <w:pPr>
      <w:pStyle w:val="Zhlav"/>
    </w:pPr>
  </w:p>
  <w:p w:rsidR="006B7C11" w:rsidRDefault="006B7C11">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E4911"/>
    <w:multiLevelType w:val="hybridMultilevel"/>
    <w:tmpl w:val="B6349FE0"/>
    <w:lvl w:ilvl="0" w:tplc="2ECE1228">
      <w:start w:val="1"/>
      <w:numFmt w:val="decimal"/>
      <w:lvlText w:val="%1."/>
      <w:lvlJc w:val="left"/>
      <w:pPr>
        <w:tabs>
          <w:tab w:val="num" w:pos="1260"/>
        </w:tabs>
        <w:ind w:left="1260" w:hanging="360"/>
      </w:pPr>
      <w:rPr>
        <w:b w:val="0"/>
      </w:rPr>
    </w:lvl>
    <w:lvl w:ilvl="1" w:tplc="04050019" w:tentative="1">
      <w:start w:val="1"/>
      <w:numFmt w:val="lowerLetter"/>
      <w:lvlText w:val="%2."/>
      <w:lvlJc w:val="left"/>
      <w:pPr>
        <w:tabs>
          <w:tab w:val="num" w:pos="1980"/>
        </w:tabs>
        <w:ind w:left="1980" w:hanging="360"/>
      </w:pPr>
    </w:lvl>
    <w:lvl w:ilvl="2" w:tplc="0405001B">
      <w:start w:val="1"/>
      <w:numFmt w:val="lowerRoman"/>
      <w:lvlText w:val="%3."/>
      <w:lvlJc w:val="right"/>
      <w:pPr>
        <w:tabs>
          <w:tab w:val="num" w:pos="2700"/>
        </w:tabs>
        <w:ind w:left="2700" w:hanging="180"/>
      </w:pPr>
    </w:lvl>
    <w:lvl w:ilvl="3" w:tplc="0405000F" w:tentative="1">
      <w:start w:val="1"/>
      <w:numFmt w:val="decimal"/>
      <w:lvlText w:val="%4."/>
      <w:lvlJc w:val="left"/>
      <w:pPr>
        <w:tabs>
          <w:tab w:val="num" w:pos="3420"/>
        </w:tabs>
        <w:ind w:left="3420" w:hanging="360"/>
      </w:pPr>
    </w:lvl>
    <w:lvl w:ilvl="4" w:tplc="04050019" w:tentative="1">
      <w:start w:val="1"/>
      <w:numFmt w:val="lowerLetter"/>
      <w:lvlText w:val="%5."/>
      <w:lvlJc w:val="left"/>
      <w:pPr>
        <w:tabs>
          <w:tab w:val="num" w:pos="4140"/>
        </w:tabs>
        <w:ind w:left="4140" w:hanging="360"/>
      </w:pPr>
    </w:lvl>
    <w:lvl w:ilvl="5" w:tplc="0405001B" w:tentative="1">
      <w:start w:val="1"/>
      <w:numFmt w:val="lowerRoman"/>
      <w:lvlText w:val="%6."/>
      <w:lvlJc w:val="right"/>
      <w:pPr>
        <w:tabs>
          <w:tab w:val="num" w:pos="4860"/>
        </w:tabs>
        <w:ind w:left="4860" w:hanging="180"/>
      </w:pPr>
    </w:lvl>
    <w:lvl w:ilvl="6" w:tplc="0405000F" w:tentative="1">
      <w:start w:val="1"/>
      <w:numFmt w:val="decimal"/>
      <w:lvlText w:val="%7."/>
      <w:lvlJc w:val="left"/>
      <w:pPr>
        <w:tabs>
          <w:tab w:val="num" w:pos="5580"/>
        </w:tabs>
        <w:ind w:left="5580" w:hanging="360"/>
      </w:pPr>
    </w:lvl>
    <w:lvl w:ilvl="7" w:tplc="04050019" w:tentative="1">
      <w:start w:val="1"/>
      <w:numFmt w:val="lowerLetter"/>
      <w:lvlText w:val="%8."/>
      <w:lvlJc w:val="left"/>
      <w:pPr>
        <w:tabs>
          <w:tab w:val="num" w:pos="6300"/>
        </w:tabs>
        <w:ind w:left="6300" w:hanging="360"/>
      </w:pPr>
    </w:lvl>
    <w:lvl w:ilvl="8" w:tplc="0405001B" w:tentative="1">
      <w:start w:val="1"/>
      <w:numFmt w:val="lowerRoman"/>
      <w:lvlText w:val="%9."/>
      <w:lvlJc w:val="right"/>
      <w:pPr>
        <w:tabs>
          <w:tab w:val="num" w:pos="7020"/>
        </w:tabs>
        <w:ind w:left="7020" w:hanging="180"/>
      </w:pPr>
    </w:lvl>
  </w:abstractNum>
  <w:abstractNum w:abstractNumId="1">
    <w:nsid w:val="076C640E"/>
    <w:multiLevelType w:val="hybridMultilevel"/>
    <w:tmpl w:val="8598C044"/>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
    <w:nsid w:val="0BE03698"/>
    <w:multiLevelType w:val="hybridMultilevel"/>
    <w:tmpl w:val="D76CF1F0"/>
    <w:lvl w:ilvl="0" w:tplc="4DDED164">
      <w:start w:val="1"/>
      <w:numFmt w:val="decimal"/>
      <w:lvlText w:val="%1."/>
      <w:lvlJc w:val="left"/>
      <w:pPr>
        <w:tabs>
          <w:tab w:val="num" w:pos="1776"/>
        </w:tabs>
        <w:ind w:left="1776" w:hanging="360"/>
      </w:pPr>
      <w:rPr>
        <w:b w:val="0"/>
        <w:i w:val="0"/>
      </w:rPr>
    </w:lvl>
    <w:lvl w:ilvl="1" w:tplc="04050019">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start w:val="1"/>
      <w:numFmt w:val="decimal"/>
      <w:lvlText w:val="%4."/>
      <w:lvlJc w:val="left"/>
      <w:pPr>
        <w:tabs>
          <w:tab w:val="num" w:pos="3936"/>
        </w:tabs>
        <w:ind w:left="3936" w:hanging="360"/>
      </w:pPr>
    </w:lvl>
    <w:lvl w:ilvl="4" w:tplc="04050019">
      <w:start w:val="1"/>
      <w:numFmt w:val="lowerLetter"/>
      <w:lvlText w:val="%5."/>
      <w:lvlJc w:val="left"/>
      <w:pPr>
        <w:tabs>
          <w:tab w:val="num" w:pos="4656"/>
        </w:tabs>
        <w:ind w:left="4656" w:hanging="360"/>
      </w:pPr>
    </w:lvl>
    <w:lvl w:ilvl="5" w:tplc="0405001B">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3">
    <w:nsid w:val="0C356FE5"/>
    <w:multiLevelType w:val="hybridMultilevel"/>
    <w:tmpl w:val="EB047678"/>
    <w:lvl w:ilvl="0" w:tplc="B7E0A646">
      <w:start w:val="3"/>
      <w:numFmt w:val="bullet"/>
      <w:lvlText w:val="-"/>
      <w:lvlJc w:val="left"/>
      <w:pPr>
        <w:ind w:left="720" w:hanging="360"/>
      </w:pPr>
      <w:rPr>
        <w:rFonts w:ascii="Times New Roman" w:eastAsia="TimesNewRomanPSMT"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nsid w:val="0EFF020C"/>
    <w:multiLevelType w:val="hybridMultilevel"/>
    <w:tmpl w:val="7F9E3E6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12F5065A"/>
    <w:multiLevelType w:val="hybridMultilevel"/>
    <w:tmpl w:val="DAB6218E"/>
    <w:lvl w:ilvl="0" w:tplc="2ECE1228">
      <w:start w:val="1"/>
      <w:numFmt w:val="decimal"/>
      <w:lvlText w:val="%1."/>
      <w:lvlJc w:val="left"/>
      <w:pPr>
        <w:tabs>
          <w:tab w:val="num" w:pos="720"/>
        </w:tabs>
        <w:ind w:left="720" w:hanging="360"/>
      </w:pPr>
      <w:rPr>
        <w:b w:val="0"/>
      </w:rPr>
    </w:lvl>
    <w:lvl w:ilvl="1" w:tplc="04050019" w:tentative="1">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nsid w:val="14EE2B0A"/>
    <w:multiLevelType w:val="hybridMultilevel"/>
    <w:tmpl w:val="8346A6E6"/>
    <w:lvl w:ilvl="0" w:tplc="603A1FFE">
      <w:start w:val="1"/>
      <w:numFmt w:val="decimal"/>
      <w:lvlText w:val="%1."/>
      <w:lvlJc w:val="left"/>
      <w:pPr>
        <w:tabs>
          <w:tab w:val="num" w:pos="1080"/>
        </w:tabs>
        <w:ind w:left="1080" w:hanging="360"/>
      </w:pPr>
      <w:rPr>
        <w:rFonts w:hint="default"/>
        <w:b w:val="0"/>
      </w:rPr>
    </w:lvl>
    <w:lvl w:ilvl="1" w:tplc="04050019">
      <w:start w:val="1"/>
      <w:numFmt w:val="lowerLetter"/>
      <w:lvlText w:val="%2."/>
      <w:lvlJc w:val="left"/>
      <w:pPr>
        <w:tabs>
          <w:tab w:val="num" w:pos="1800"/>
        </w:tabs>
        <w:ind w:left="1800" w:hanging="360"/>
      </w:pPr>
    </w:lvl>
    <w:lvl w:ilvl="2" w:tplc="0405001B">
      <w:start w:val="1"/>
      <w:numFmt w:val="lowerRoman"/>
      <w:lvlText w:val="%3."/>
      <w:lvlJc w:val="right"/>
      <w:pPr>
        <w:tabs>
          <w:tab w:val="num" w:pos="2520"/>
        </w:tabs>
        <w:ind w:left="2520" w:hanging="180"/>
      </w:pPr>
    </w:lvl>
    <w:lvl w:ilvl="3" w:tplc="0405000F">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7">
    <w:nsid w:val="1ADB6D61"/>
    <w:multiLevelType w:val="singleLevel"/>
    <w:tmpl w:val="FD32EED4"/>
    <w:lvl w:ilvl="0">
      <w:start w:val="1"/>
      <w:numFmt w:val="lowerLetter"/>
      <w:lvlText w:val="%1)"/>
      <w:lvlJc w:val="left"/>
      <w:pPr>
        <w:tabs>
          <w:tab w:val="num" w:pos="720"/>
        </w:tabs>
        <w:ind w:left="720" w:hanging="360"/>
      </w:pPr>
      <w:rPr>
        <w:rFonts w:hint="default"/>
      </w:rPr>
    </w:lvl>
  </w:abstractNum>
  <w:abstractNum w:abstractNumId="8">
    <w:nsid w:val="31E4316B"/>
    <w:multiLevelType w:val="hybridMultilevel"/>
    <w:tmpl w:val="0F34AAFC"/>
    <w:lvl w:ilvl="0" w:tplc="1CBE1666">
      <w:start w:val="1"/>
      <w:numFmt w:val="lowerLetter"/>
      <w:lvlText w:val="%1)"/>
      <w:lvlJc w:val="left"/>
      <w:pPr>
        <w:tabs>
          <w:tab w:val="num" w:pos="1776"/>
        </w:tabs>
        <w:ind w:left="1776" w:hanging="360"/>
      </w:pPr>
      <w:rPr>
        <w:rFonts w:ascii="Arial" w:eastAsia="Times New Roman" w:hAnsi="Arial" w:cs="Times New Roman"/>
        <w:color w:val="auto"/>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start w:val="1"/>
      <w:numFmt w:val="decimal"/>
      <w:lvlText w:val="%4."/>
      <w:lvlJc w:val="left"/>
      <w:pPr>
        <w:tabs>
          <w:tab w:val="num" w:pos="4680"/>
        </w:tabs>
        <w:ind w:left="4680" w:hanging="360"/>
      </w:pPr>
      <w:rPr>
        <w:b w:val="0"/>
      </w:r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9">
    <w:nsid w:val="36D12C34"/>
    <w:multiLevelType w:val="multilevel"/>
    <w:tmpl w:val="0405001F"/>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84C09E8"/>
    <w:multiLevelType w:val="hybridMultilevel"/>
    <w:tmpl w:val="8B02649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1">
    <w:nsid w:val="385B3EFD"/>
    <w:multiLevelType w:val="hybridMultilevel"/>
    <w:tmpl w:val="A8D809D8"/>
    <w:lvl w:ilvl="0" w:tplc="04050017">
      <w:start w:val="1"/>
      <w:numFmt w:val="lowerLetter"/>
      <w:lvlText w:val="%1)"/>
      <w:lvlJc w:val="left"/>
      <w:pPr>
        <w:ind w:left="1500" w:hanging="360"/>
      </w:pPr>
    </w:lvl>
    <w:lvl w:ilvl="1" w:tplc="04050019" w:tentative="1">
      <w:start w:val="1"/>
      <w:numFmt w:val="lowerLetter"/>
      <w:lvlText w:val="%2."/>
      <w:lvlJc w:val="left"/>
      <w:pPr>
        <w:ind w:left="2220" w:hanging="360"/>
      </w:pPr>
    </w:lvl>
    <w:lvl w:ilvl="2" w:tplc="0405001B" w:tentative="1">
      <w:start w:val="1"/>
      <w:numFmt w:val="lowerRoman"/>
      <w:lvlText w:val="%3."/>
      <w:lvlJc w:val="right"/>
      <w:pPr>
        <w:ind w:left="2940" w:hanging="180"/>
      </w:pPr>
    </w:lvl>
    <w:lvl w:ilvl="3" w:tplc="04050017">
      <w:start w:val="1"/>
      <w:numFmt w:val="lowerLetter"/>
      <w:lvlText w:val="%4)"/>
      <w:lvlJc w:val="left"/>
      <w:pPr>
        <w:ind w:left="3660" w:hanging="360"/>
      </w:pPr>
    </w:lvl>
    <w:lvl w:ilvl="4" w:tplc="04050019" w:tentative="1">
      <w:start w:val="1"/>
      <w:numFmt w:val="lowerLetter"/>
      <w:lvlText w:val="%5."/>
      <w:lvlJc w:val="left"/>
      <w:pPr>
        <w:ind w:left="4380" w:hanging="360"/>
      </w:pPr>
    </w:lvl>
    <w:lvl w:ilvl="5" w:tplc="0405001B" w:tentative="1">
      <w:start w:val="1"/>
      <w:numFmt w:val="lowerRoman"/>
      <w:lvlText w:val="%6."/>
      <w:lvlJc w:val="right"/>
      <w:pPr>
        <w:ind w:left="5100" w:hanging="180"/>
      </w:pPr>
    </w:lvl>
    <w:lvl w:ilvl="6" w:tplc="0405000F" w:tentative="1">
      <w:start w:val="1"/>
      <w:numFmt w:val="decimal"/>
      <w:lvlText w:val="%7."/>
      <w:lvlJc w:val="left"/>
      <w:pPr>
        <w:ind w:left="5820" w:hanging="360"/>
      </w:pPr>
    </w:lvl>
    <w:lvl w:ilvl="7" w:tplc="04050019" w:tentative="1">
      <w:start w:val="1"/>
      <w:numFmt w:val="lowerLetter"/>
      <w:lvlText w:val="%8."/>
      <w:lvlJc w:val="left"/>
      <w:pPr>
        <w:ind w:left="6540" w:hanging="360"/>
      </w:pPr>
    </w:lvl>
    <w:lvl w:ilvl="8" w:tplc="0405001B" w:tentative="1">
      <w:start w:val="1"/>
      <w:numFmt w:val="lowerRoman"/>
      <w:lvlText w:val="%9."/>
      <w:lvlJc w:val="right"/>
      <w:pPr>
        <w:ind w:left="7260" w:hanging="180"/>
      </w:pPr>
    </w:lvl>
  </w:abstractNum>
  <w:abstractNum w:abstractNumId="12">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E55734E"/>
    <w:multiLevelType w:val="hybridMultilevel"/>
    <w:tmpl w:val="2266F604"/>
    <w:lvl w:ilvl="0" w:tplc="0405000F">
      <w:start w:val="1"/>
      <w:numFmt w:val="decimal"/>
      <w:lvlText w:val="%1."/>
      <w:lvlJc w:val="left"/>
      <w:pPr>
        <w:tabs>
          <w:tab w:val="num" w:pos="1992"/>
        </w:tabs>
        <w:ind w:left="1992" w:hanging="360"/>
      </w:pPr>
    </w:lvl>
    <w:lvl w:ilvl="1" w:tplc="04050019">
      <w:start w:val="1"/>
      <w:numFmt w:val="lowerLetter"/>
      <w:lvlText w:val="%2."/>
      <w:lvlJc w:val="left"/>
      <w:pPr>
        <w:tabs>
          <w:tab w:val="num" w:pos="2712"/>
        </w:tabs>
        <w:ind w:left="2712" w:hanging="360"/>
      </w:pPr>
    </w:lvl>
    <w:lvl w:ilvl="2" w:tplc="0405001B">
      <w:start w:val="1"/>
      <w:numFmt w:val="lowerRoman"/>
      <w:lvlText w:val="%3."/>
      <w:lvlJc w:val="right"/>
      <w:pPr>
        <w:tabs>
          <w:tab w:val="num" w:pos="3432"/>
        </w:tabs>
        <w:ind w:left="3432" w:hanging="180"/>
      </w:pPr>
    </w:lvl>
    <w:lvl w:ilvl="3" w:tplc="0405000F">
      <w:start w:val="1"/>
      <w:numFmt w:val="decimal"/>
      <w:lvlText w:val="%4."/>
      <w:lvlJc w:val="left"/>
      <w:pPr>
        <w:tabs>
          <w:tab w:val="num" w:pos="4152"/>
        </w:tabs>
        <w:ind w:left="4152" w:hanging="360"/>
      </w:pPr>
    </w:lvl>
    <w:lvl w:ilvl="4" w:tplc="04050019">
      <w:start w:val="1"/>
      <w:numFmt w:val="lowerLetter"/>
      <w:lvlText w:val="%5."/>
      <w:lvlJc w:val="left"/>
      <w:pPr>
        <w:tabs>
          <w:tab w:val="num" w:pos="4872"/>
        </w:tabs>
        <w:ind w:left="4872" w:hanging="360"/>
      </w:pPr>
    </w:lvl>
    <w:lvl w:ilvl="5" w:tplc="0405001B">
      <w:start w:val="1"/>
      <w:numFmt w:val="lowerRoman"/>
      <w:lvlText w:val="%6."/>
      <w:lvlJc w:val="right"/>
      <w:pPr>
        <w:tabs>
          <w:tab w:val="num" w:pos="5592"/>
        </w:tabs>
        <w:ind w:left="5592" w:hanging="180"/>
      </w:pPr>
    </w:lvl>
    <w:lvl w:ilvl="6" w:tplc="0405000F" w:tentative="1">
      <w:start w:val="1"/>
      <w:numFmt w:val="decimal"/>
      <w:lvlText w:val="%7."/>
      <w:lvlJc w:val="left"/>
      <w:pPr>
        <w:tabs>
          <w:tab w:val="num" w:pos="6312"/>
        </w:tabs>
        <w:ind w:left="6312" w:hanging="360"/>
      </w:pPr>
    </w:lvl>
    <w:lvl w:ilvl="7" w:tplc="04050019" w:tentative="1">
      <w:start w:val="1"/>
      <w:numFmt w:val="lowerLetter"/>
      <w:lvlText w:val="%8."/>
      <w:lvlJc w:val="left"/>
      <w:pPr>
        <w:tabs>
          <w:tab w:val="num" w:pos="7032"/>
        </w:tabs>
        <w:ind w:left="7032" w:hanging="360"/>
      </w:pPr>
    </w:lvl>
    <w:lvl w:ilvl="8" w:tplc="0405001B" w:tentative="1">
      <w:start w:val="1"/>
      <w:numFmt w:val="lowerRoman"/>
      <w:lvlText w:val="%9."/>
      <w:lvlJc w:val="right"/>
      <w:pPr>
        <w:tabs>
          <w:tab w:val="num" w:pos="7752"/>
        </w:tabs>
        <w:ind w:left="7752" w:hanging="180"/>
      </w:pPr>
    </w:lvl>
  </w:abstractNum>
  <w:abstractNum w:abstractNumId="14">
    <w:nsid w:val="454C284E"/>
    <w:multiLevelType w:val="hybridMultilevel"/>
    <w:tmpl w:val="D318E400"/>
    <w:lvl w:ilvl="0" w:tplc="FFFFFFFF">
      <w:start w:val="1"/>
      <w:numFmt w:val="decimal"/>
      <w:lvlText w:val="%1."/>
      <w:lvlJc w:val="left"/>
      <w:pPr>
        <w:tabs>
          <w:tab w:val="num" w:pos="2136"/>
        </w:tabs>
        <w:ind w:left="2136" w:hanging="360"/>
      </w:pPr>
      <w:rPr>
        <w:rFonts w:hint="default"/>
        <w:b w:val="0"/>
      </w:rPr>
    </w:lvl>
    <w:lvl w:ilvl="1" w:tplc="FFFFFFFF" w:tentative="1">
      <w:start w:val="1"/>
      <w:numFmt w:val="lowerLetter"/>
      <w:lvlText w:val="%2."/>
      <w:lvlJc w:val="left"/>
      <w:pPr>
        <w:tabs>
          <w:tab w:val="num" w:pos="2496"/>
        </w:tabs>
        <w:ind w:left="2496" w:hanging="360"/>
      </w:pPr>
    </w:lvl>
    <w:lvl w:ilvl="2" w:tplc="FFFFFFFF" w:tentative="1">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15">
    <w:nsid w:val="459D6C88"/>
    <w:multiLevelType w:val="hybridMultilevel"/>
    <w:tmpl w:val="D1C88AB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45E94C93"/>
    <w:multiLevelType w:val="hybridMultilevel"/>
    <w:tmpl w:val="27AE9852"/>
    <w:lvl w:ilvl="0" w:tplc="04050011">
      <w:start w:val="1"/>
      <w:numFmt w:val="decimal"/>
      <w:lvlText w:val="%1)"/>
      <w:lvlJc w:val="left"/>
      <w:pPr>
        <w:ind w:left="363" w:hanging="360"/>
      </w:pPr>
      <w:rPr>
        <w:rFonts w:hint="default"/>
        <w:b w:val="0"/>
      </w:rPr>
    </w:lvl>
    <w:lvl w:ilvl="1" w:tplc="04050003" w:tentative="1">
      <w:start w:val="1"/>
      <w:numFmt w:val="bullet"/>
      <w:lvlText w:val="o"/>
      <w:lvlJc w:val="left"/>
      <w:pPr>
        <w:ind w:left="1083" w:hanging="360"/>
      </w:pPr>
      <w:rPr>
        <w:rFonts w:ascii="Courier New" w:hAnsi="Courier New" w:cs="Courier New" w:hint="default"/>
      </w:rPr>
    </w:lvl>
    <w:lvl w:ilvl="2" w:tplc="04050005" w:tentative="1">
      <w:start w:val="1"/>
      <w:numFmt w:val="bullet"/>
      <w:lvlText w:val=""/>
      <w:lvlJc w:val="left"/>
      <w:pPr>
        <w:ind w:left="1803" w:hanging="360"/>
      </w:pPr>
      <w:rPr>
        <w:rFonts w:ascii="Wingdings" w:hAnsi="Wingdings" w:hint="default"/>
      </w:rPr>
    </w:lvl>
    <w:lvl w:ilvl="3" w:tplc="04050001" w:tentative="1">
      <w:start w:val="1"/>
      <w:numFmt w:val="bullet"/>
      <w:lvlText w:val=""/>
      <w:lvlJc w:val="left"/>
      <w:pPr>
        <w:ind w:left="2523" w:hanging="360"/>
      </w:pPr>
      <w:rPr>
        <w:rFonts w:ascii="Symbol" w:hAnsi="Symbol" w:hint="default"/>
      </w:rPr>
    </w:lvl>
    <w:lvl w:ilvl="4" w:tplc="04050003" w:tentative="1">
      <w:start w:val="1"/>
      <w:numFmt w:val="bullet"/>
      <w:lvlText w:val="o"/>
      <w:lvlJc w:val="left"/>
      <w:pPr>
        <w:ind w:left="3243" w:hanging="360"/>
      </w:pPr>
      <w:rPr>
        <w:rFonts w:ascii="Courier New" w:hAnsi="Courier New" w:cs="Courier New" w:hint="default"/>
      </w:rPr>
    </w:lvl>
    <w:lvl w:ilvl="5" w:tplc="04050005" w:tentative="1">
      <w:start w:val="1"/>
      <w:numFmt w:val="bullet"/>
      <w:lvlText w:val=""/>
      <w:lvlJc w:val="left"/>
      <w:pPr>
        <w:ind w:left="3963" w:hanging="360"/>
      </w:pPr>
      <w:rPr>
        <w:rFonts w:ascii="Wingdings" w:hAnsi="Wingdings" w:hint="default"/>
      </w:rPr>
    </w:lvl>
    <w:lvl w:ilvl="6" w:tplc="04050001" w:tentative="1">
      <w:start w:val="1"/>
      <w:numFmt w:val="bullet"/>
      <w:lvlText w:val=""/>
      <w:lvlJc w:val="left"/>
      <w:pPr>
        <w:ind w:left="4683" w:hanging="360"/>
      </w:pPr>
      <w:rPr>
        <w:rFonts w:ascii="Symbol" w:hAnsi="Symbol" w:hint="default"/>
      </w:rPr>
    </w:lvl>
    <w:lvl w:ilvl="7" w:tplc="04050003" w:tentative="1">
      <w:start w:val="1"/>
      <w:numFmt w:val="bullet"/>
      <w:lvlText w:val="o"/>
      <w:lvlJc w:val="left"/>
      <w:pPr>
        <w:ind w:left="5403" w:hanging="360"/>
      </w:pPr>
      <w:rPr>
        <w:rFonts w:ascii="Courier New" w:hAnsi="Courier New" w:cs="Courier New" w:hint="default"/>
      </w:rPr>
    </w:lvl>
    <w:lvl w:ilvl="8" w:tplc="04050005" w:tentative="1">
      <w:start w:val="1"/>
      <w:numFmt w:val="bullet"/>
      <w:lvlText w:val=""/>
      <w:lvlJc w:val="left"/>
      <w:pPr>
        <w:ind w:left="6123" w:hanging="360"/>
      </w:pPr>
      <w:rPr>
        <w:rFonts w:ascii="Wingdings" w:hAnsi="Wingdings" w:hint="default"/>
      </w:rPr>
    </w:lvl>
  </w:abstractNum>
  <w:abstractNum w:abstractNumId="17">
    <w:nsid w:val="47A708FA"/>
    <w:multiLevelType w:val="hybridMultilevel"/>
    <w:tmpl w:val="B010FC66"/>
    <w:lvl w:ilvl="0" w:tplc="FFFFFFFF">
      <w:start w:val="1"/>
      <w:numFmt w:val="decimal"/>
      <w:lvlText w:val="%1."/>
      <w:lvlJc w:val="left"/>
      <w:pPr>
        <w:tabs>
          <w:tab w:val="num" w:pos="960"/>
        </w:tabs>
        <w:ind w:left="960" w:hanging="600"/>
      </w:pPr>
      <w:rPr>
        <w:rFonts w:hint="default"/>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534C4D6B"/>
    <w:multiLevelType w:val="hybridMultilevel"/>
    <w:tmpl w:val="8028FF7C"/>
    <w:lvl w:ilvl="0" w:tplc="603A1FFE">
      <w:start w:val="1"/>
      <w:numFmt w:val="decimal"/>
      <w:lvlText w:val="%1."/>
      <w:lvlJc w:val="left"/>
      <w:pPr>
        <w:tabs>
          <w:tab w:val="num" w:pos="1776"/>
        </w:tabs>
        <w:ind w:left="1776" w:hanging="360"/>
      </w:p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19">
    <w:nsid w:val="551D116D"/>
    <w:multiLevelType w:val="hybridMultilevel"/>
    <w:tmpl w:val="5BF8C58E"/>
    <w:lvl w:ilvl="0" w:tplc="6978AE9E">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0">
    <w:nsid w:val="5A5F2764"/>
    <w:multiLevelType w:val="hybridMultilevel"/>
    <w:tmpl w:val="00CCE4A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nsid w:val="5F580B8B"/>
    <w:multiLevelType w:val="hybridMultilevel"/>
    <w:tmpl w:val="2AC8986E"/>
    <w:lvl w:ilvl="0" w:tplc="0405000F">
      <w:start w:val="1"/>
      <w:numFmt w:val="decimal"/>
      <w:lvlText w:val="%1."/>
      <w:lvlJc w:val="left"/>
      <w:pPr>
        <w:tabs>
          <w:tab w:val="num" w:pos="1776"/>
        </w:tabs>
        <w:ind w:left="1776" w:hanging="360"/>
      </w:pPr>
      <w:rPr>
        <w:b w:val="0"/>
      </w:rPr>
    </w:lvl>
    <w:lvl w:ilvl="1" w:tplc="04050019" w:tentative="1">
      <w:start w:val="1"/>
      <w:numFmt w:val="lowerLetter"/>
      <w:lvlText w:val="%2."/>
      <w:lvlJc w:val="left"/>
      <w:pPr>
        <w:tabs>
          <w:tab w:val="num" w:pos="2496"/>
        </w:tabs>
        <w:ind w:left="2496" w:hanging="360"/>
      </w:pPr>
    </w:lvl>
    <w:lvl w:ilvl="2" w:tplc="0405001B">
      <w:start w:val="1"/>
      <w:numFmt w:val="lowerRoman"/>
      <w:lvlText w:val="%3."/>
      <w:lvlJc w:val="right"/>
      <w:pPr>
        <w:tabs>
          <w:tab w:val="num" w:pos="3216"/>
        </w:tabs>
        <w:ind w:left="3216" w:hanging="180"/>
      </w:pPr>
    </w:lvl>
    <w:lvl w:ilvl="3" w:tplc="0405000F" w:tentative="1">
      <w:start w:val="1"/>
      <w:numFmt w:val="decimal"/>
      <w:lvlText w:val="%4."/>
      <w:lvlJc w:val="left"/>
      <w:pPr>
        <w:tabs>
          <w:tab w:val="num" w:pos="3936"/>
        </w:tabs>
        <w:ind w:left="3936" w:hanging="360"/>
      </w:pPr>
    </w:lvl>
    <w:lvl w:ilvl="4" w:tplc="04050019" w:tentative="1">
      <w:start w:val="1"/>
      <w:numFmt w:val="lowerLetter"/>
      <w:lvlText w:val="%5."/>
      <w:lvlJc w:val="left"/>
      <w:pPr>
        <w:tabs>
          <w:tab w:val="num" w:pos="4656"/>
        </w:tabs>
        <w:ind w:left="4656" w:hanging="360"/>
      </w:pPr>
    </w:lvl>
    <w:lvl w:ilvl="5" w:tplc="0405001B" w:tentative="1">
      <w:start w:val="1"/>
      <w:numFmt w:val="lowerRoman"/>
      <w:lvlText w:val="%6."/>
      <w:lvlJc w:val="right"/>
      <w:pPr>
        <w:tabs>
          <w:tab w:val="num" w:pos="5376"/>
        </w:tabs>
        <w:ind w:left="5376" w:hanging="180"/>
      </w:pPr>
    </w:lvl>
    <w:lvl w:ilvl="6" w:tplc="0405000F" w:tentative="1">
      <w:start w:val="1"/>
      <w:numFmt w:val="decimal"/>
      <w:lvlText w:val="%7."/>
      <w:lvlJc w:val="left"/>
      <w:pPr>
        <w:tabs>
          <w:tab w:val="num" w:pos="6096"/>
        </w:tabs>
        <w:ind w:left="6096" w:hanging="360"/>
      </w:pPr>
    </w:lvl>
    <w:lvl w:ilvl="7" w:tplc="04050019" w:tentative="1">
      <w:start w:val="1"/>
      <w:numFmt w:val="lowerLetter"/>
      <w:lvlText w:val="%8."/>
      <w:lvlJc w:val="left"/>
      <w:pPr>
        <w:tabs>
          <w:tab w:val="num" w:pos="6816"/>
        </w:tabs>
        <w:ind w:left="6816" w:hanging="360"/>
      </w:pPr>
    </w:lvl>
    <w:lvl w:ilvl="8" w:tplc="0405001B" w:tentative="1">
      <w:start w:val="1"/>
      <w:numFmt w:val="lowerRoman"/>
      <w:lvlText w:val="%9."/>
      <w:lvlJc w:val="right"/>
      <w:pPr>
        <w:tabs>
          <w:tab w:val="num" w:pos="7536"/>
        </w:tabs>
        <w:ind w:left="7536" w:hanging="180"/>
      </w:pPr>
    </w:lvl>
  </w:abstractNum>
  <w:abstractNum w:abstractNumId="22">
    <w:nsid w:val="6509666D"/>
    <w:multiLevelType w:val="hybridMultilevel"/>
    <w:tmpl w:val="0EC02738"/>
    <w:lvl w:ilvl="0" w:tplc="3A8C6ACE">
      <w:start w:val="1"/>
      <w:numFmt w:val="upperRoman"/>
      <w:lvlText w:val="%1."/>
      <w:lvlJc w:val="right"/>
      <w:pPr>
        <w:ind w:left="1080" w:hanging="360"/>
      </w:pPr>
      <w:rPr>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nsid w:val="6579280F"/>
    <w:multiLevelType w:val="singleLevel"/>
    <w:tmpl w:val="FD32EED4"/>
    <w:lvl w:ilvl="0">
      <w:start w:val="1"/>
      <w:numFmt w:val="lowerLetter"/>
      <w:lvlText w:val="%1)"/>
      <w:lvlJc w:val="left"/>
      <w:pPr>
        <w:tabs>
          <w:tab w:val="num" w:pos="720"/>
        </w:tabs>
        <w:ind w:left="720" w:hanging="360"/>
      </w:pPr>
      <w:rPr>
        <w:rFonts w:hint="default"/>
      </w:rPr>
    </w:lvl>
  </w:abstractNum>
  <w:abstractNum w:abstractNumId="24">
    <w:nsid w:val="67846FBB"/>
    <w:multiLevelType w:val="hybridMultilevel"/>
    <w:tmpl w:val="658C287C"/>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nsid w:val="6B82275F"/>
    <w:multiLevelType w:val="hybridMultilevel"/>
    <w:tmpl w:val="A38E0CC6"/>
    <w:lvl w:ilvl="0" w:tplc="4C548116">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6BAE4E50"/>
    <w:multiLevelType w:val="hybridMultilevel"/>
    <w:tmpl w:val="7FC89646"/>
    <w:lvl w:ilvl="0" w:tplc="2ECE1228">
      <w:start w:val="1"/>
      <w:numFmt w:val="decimal"/>
      <w:lvlText w:val="%1."/>
      <w:lvlJc w:val="left"/>
      <w:pPr>
        <w:tabs>
          <w:tab w:val="num" w:pos="1428"/>
        </w:tabs>
        <w:ind w:left="1428" w:hanging="360"/>
      </w:pPr>
      <w:rPr>
        <w:b w:val="0"/>
      </w:rPr>
    </w:lvl>
    <w:lvl w:ilvl="1" w:tplc="04050019" w:tentative="1">
      <w:start w:val="1"/>
      <w:numFmt w:val="lowerLetter"/>
      <w:lvlText w:val="%2."/>
      <w:lvlJc w:val="left"/>
      <w:pPr>
        <w:tabs>
          <w:tab w:val="num" w:pos="2148"/>
        </w:tabs>
        <w:ind w:left="2148" w:hanging="360"/>
      </w:pPr>
    </w:lvl>
    <w:lvl w:ilvl="2" w:tplc="0405001B" w:tentative="1">
      <w:start w:val="1"/>
      <w:numFmt w:val="lowerRoman"/>
      <w:lvlText w:val="%3."/>
      <w:lvlJc w:val="right"/>
      <w:pPr>
        <w:tabs>
          <w:tab w:val="num" w:pos="2868"/>
        </w:tabs>
        <w:ind w:left="2868" w:hanging="180"/>
      </w:pPr>
    </w:lvl>
    <w:lvl w:ilvl="3" w:tplc="0405000F" w:tentative="1">
      <w:start w:val="1"/>
      <w:numFmt w:val="decimal"/>
      <w:lvlText w:val="%4."/>
      <w:lvlJc w:val="left"/>
      <w:pPr>
        <w:tabs>
          <w:tab w:val="num" w:pos="3588"/>
        </w:tabs>
        <w:ind w:left="3588" w:hanging="360"/>
      </w:pPr>
    </w:lvl>
    <w:lvl w:ilvl="4" w:tplc="04050019" w:tentative="1">
      <w:start w:val="1"/>
      <w:numFmt w:val="lowerLetter"/>
      <w:lvlText w:val="%5."/>
      <w:lvlJc w:val="left"/>
      <w:pPr>
        <w:tabs>
          <w:tab w:val="num" w:pos="4308"/>
        </w:tabs>
        <w:ind w:left="4308" w:hanging="360"/>
      </w:pPr>
    </w:lvl>
    <w:lvl w:ilvl="5" w:tplc="0405001B" w:tentative="1">
      <w:start w:val="1"/>
      <w:numFmt w:val="lowerRoman"/>
      <w:lvlText w:val="%6."/>
      <w:lvlJc w:val="right"/>
      <w:pPr>
        <w:tabs>
          <w:tab w:val="num" w:pos="5028"/>
        </w:tabs>
        <w:ind w:left="5028" w:hanging="180"/>
      </w:pPr>
    </w:lvl>
    <w:lvl w:ilvl="6" w:tplc="0405000F" w:tentative="1">
      <w:start w:val="1"/>
      <w:numFmt w:val="decimal"/>
      <w:lvlText w:val="%7."/>
      <w:lvlJc w:val="left"/>
      <w:pPr>
        <w:tabs>
          <w:tab w:val="num" w:pos="5748"/>
        </w:tabs>
        <w:ind w:left="5748" w:hanging="360"/>
      </w:pPr>
    </w:lvl>
    <w:lvl w:ilvl="7" w:tplc="04050019" w:tentative="1">
      <w:start w:val="1"/>
      <w:numFmt w:val="lowerLetter"/>
      <w:lvlText w:val="%8."/>
      <w:lvlJc w:val="left"/>
      <w:pPr>
        <w:tabs>
          <w:tab w:val="num" w:pos="6468"/>
        </w:tabs>
        <w:ind w:left="6468" w:hanging="360"/>
      </w:pPr>
    </w:lvl>
    <w:lvl w:ilvl="8" w:tplc="0405001B" w:tentative="1">
      <w:start w:val="1"/>
      <w:numFmt w:val="lowerRoman"/>
      <w:lvlText w:val="%9."/>
      <w:lvlJc w:val="right"/>
      <w:pPr>
        <w:tabs>
          <w:tab w:val="num" w:pos="7188"/>
        </w:tabs>
        <w:ind w:left="7188" w:hanging="180"/>
      </w:pPr>
    </w:lvl>
  </w:abstractNum>
  <w:abstractNum w:abstractNumId="27">
    <w:nsid w:val="6C913B51"/>
    <w:multiLevelType w:val="multilevel"/>
    <w:tmpl w:val="2A2A12C4"/>
    <w:lvl w:ilvl="0">
      <w:numFmt w:val="none"/>
      <w:lvlText w:val=""/>
      <w:lvlJc w:val="left"/>
      <w:pPr>
        <w:tabs>
          <w:tab w:val="num" w:pos="360"/>
        </w:tabs>
      </w:pPr>
    </w:lvl>
    <w:lvl w:ilvl="1">
      <w:start w:val="1"/>
      <w:numFmt w:val="decimal"/>
      <w:isLgl/>
      <w:lvlText w:val="%1.%2."/>
      <w:lvlJc w:val="left"/>
      <w:pPr>
        <w:tabs>
          <w:tab w:val="num" w:pos="1428"/>
        </w:tabs>
        <w:ind w:left="1428" w:hanging="720"/>
      </w:pPr>
      <w:rPr>
        <w:rFonts w:hint="default"/>
      </w:rPr>
    </w:lvl>
    <w:lvl w:ilvl="2">
      <w:start w:val="1"/>
      <w:numFmt w:val="decimal"/>
      <w:isLgl/>
      <w:lvlText w:val="%3."/>
      <w:lvlJc w:val="left"/>
      <w:pPr>
        <w:tabs>
          <w:tab w:val="num" w:pos="2160"/>
        </w:tabs>
        <w:ind w:left="2160" w:hanging="720"/>
      </w:pPr>
      <w:rPr>
        <w:rFonts w:ascii="Arial" w:eastAsia="Times New Roman" w:hAnsi="Arial" w:cs="Arial"/>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3888"/>
        </w:tabs>
        <w:ind w:left="3888" w:hanging="144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8">
    <w:nsid w:val="6D7C0DD4"/>
    <w:multiLevelType w:val="singleLevel"/>
    <w:tmpl w:val="5D029962"/>
    <w:lvl w:ilvl="0">
      <w:start w:val="1"/>
      <w:numFmt w:val="bullet"/>
      <w:lvlText w:val="-"/>
      <w:lvlJc w:val="left"/>
      <w:pPr>
        <w:tabs>
          <w:tab w:val="num" w:pos="1128"/>
        </w:tabs>
        <w:ind w:left="1128" w:hanging="360"/>
      </w:pPr>
      <w:rPr>
        <w:rFonts w:hint="default"/>
        <w:i/>
      </w:rPr>
    </w:lvl>
  </w:abstractNum>
  <w:abstractNum w:abstractNumId="29">
    <w:nsid w:val="78E77FCE"/>
    <w:multiLevelType w:val="hybridMultilevel"/>
    <w:tmpl w:val="EE36576A"/>
    <w:lvl w:ilvl="0" w:tplc="FFFFFFFF">
      <w:start w:val="1"/>
      <w:numFmt w:val="decimal"/>
      <w:lvlText w:val="%1."/>
      <w:lvlJc w:val="left"/>
      <w:pPr>
        <w:tabs>
          <w:tab w:val="num" w:pos="720"/>
        </w:tabs>
        <w:ind w:left="720" w:hanging="360"/>
      </w:pPr>
      <w:rPr>
        <w:b w:val="0"/>
      </w:rPr>
    </w:lvl>
    <w:lvl w:ilvl="1" w:tplc="FFFFFFFF" w:tentative="1">
      <w:start w:val="1"/>
      <w:numFmt w:val="lowerLetter"/>
      <w:lvlText w:val="%2."/>
      <w:lvlJc w:val="left"/>
      <w:pPr>
        <w:tabs>
          <w:tab w:val="num" w:pos="1440"/>
        </w:tabs>
        <w:ind w:left="1440" w:hanging="360"/>
      </w:pPr>
    </w:lvl>
    <w:lvl w:ilvl="2" w:tplc="D9AC35BA"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7B2D44E4"/>
    <w:multiLevelType w:val="hybridMultilevel"/>
    <w:tmpl w:val="2560423E"/>
    <w:lvl w:ilvl="0" w:tplc="FFFFFFFF">
      <w:start w:val="1"/>
      <w:numFmt w:val="decimal"/>
      <w:lvlText w:val="%1."/>
      <w:lvlJc w:val="left"/>
      <w:pPr>
        <w:tabs>
          <w:tab w:val="num" w:pos="1776"/>
        </w:tabs>
        <w:ind w:left="1776" w:hanging="360"/>
      </w:pPr>
      <w:rPr>
        <w:b w:val="0"/>
      </w:rPr>
    </w:lvl>
    <w:lvl w:ilvl="1" w:tplc="FFFFFFFF" w:tentative="1">
      <w:start w:val="1"/>
      <w:numFmt w:val="lowerLetter"/>
      <w:lvlText w:val="%2."/>
      <w:lvlJc w:val="left"/>
      <w:pPr>
        <w:tabs>
          <w:tab w:val="num" w:pos="2496"/>
        </w:tabs>
        <w:ind w:left="2496" w:hanging="360"/>
      </w:pPr>
    </w:lvl>
    <w:lvl w:ilvl="2" w:tplc="FFFFFFFF">
      <w:start w:val="1"/>
      <w:numFmt w:val="lowerRoman"/>
      <w:lvlText w:val="%3."/>
      <w:lvlJc w:val="right"/>
      <w:pPr>
        <w:tabs>
          <w:tab w:val="num" w:pos="3216"/>
        </w:tabs>
        <w:ind w:left="3216" w:hanging="180"/>
      </w:pPr>
    </w:lvl>
    <w:lvl w:ilvl="3" w:tplc="FFFFFFFF" w:tentative="1">
      <w:start w:val="1"/>
      <w:numFmt w:val="decimal"/>
      <w:lvlText w:val="%4."/>
      <w:lvlJc w:val="left"/>
      <w:pPr>
        <w:tabs>
          <w:tab w:val="num" w:pos="3936"/>
        </w:tabs>
        <w:ind w:left="3936" w:hanging="360"/>
      </w:pPr>
    </w:lvl>
    <w:lvl w:ilvl="4" w:tplc="FFFFFFFF" w:tentative="1">
      <w:start w:val="1"/>
      <w:numFmt w:val="lowerLetter"/>
      <w:lvlText w:val="%5."/>
      <w:lvlJc w:val="left"/>
      <w:pPr>
        <w:tabs>
          <w:tab w:val="num" w:pos="4656"/>
        </w:tabs>
        <w:ind w:left="4656" w:hanging="360"/>
      </w:pPr>
    </w:lvl>
    <w:lvl w:ilvl="5" w:tplc="FFFFFFFF" w:tentative="1">
      <w:start w:val="1"/>
      <w:numFmt w:val="lowerRoman"/>
      <w:lvlText w:val="%6."/>
      <w:lvlJc w:val="right"/>
      <w:pPr>
        <w:tabs>
          <w:tab w:val="num" w:pos="5376"/>
        </w:tabs>
        <w:ind w:left="5376" w:hanging="180"/>
      </w:pPr>
    </w:lvl>
    <w:lvl w:ilvl="6" w:tplc="FFFFFFFF" w:tentative="1">
      <w:start w:val="1"/>
      <w:numFmt w:val="decimal"/>
      <w:lvlText w:val="%7."/>
      <w:lvlJc w:val="left"/>
      <w:pPr>
        <w:tabs>
          <w:tab w:val="num" w:pos="6096"/>
        </w:tabs>
        <w:ind w:left="6096" w:hanging="360"/>
      </w:pPr>
    </w:lvl>
    <w:lvl w:ilvl="7" w:tplc="FFFFFFFF" w:tentative="1">
      <w:start w:val="1"/>
      <w:numFmt w:val="lowerLetter"/>
      <w:lvlText w:val="%8."/>
      <w:lvlJc w:val="left"/>
      <w:pPr>
        <w:tabs>
          <w:tab w:val="num" w:pos="6816"/>
        </w:tabs>
        <w:ind w:left="6816" w:hanging="360"/>
      </w:pPr>
    </w:lvl>
    <w:lvl w:ilvl="8" w:tplc="FFFFFFFF" w:tentative="1">
      <w:start w:val="1"/>
      <w:numFmt w:val="lowerRoman"/>
      <w:lvlText w:val="%9."/>
      <w:lvlJc w:val="right"/>
      <w:pPr>
        <w:tabs>
          <w:tab w:val="num" w:pos="7536"/>
        </w:tabs>
        <w:ind w:left="7536" w:hanging="180"/>
      </w:pPr>
    </w:lvl>
  </w:abstractNum>
  <w:abstractNum w:abstractNumId="31">
    <w:nsid w:val="7CEA6178"/>
    <w:multiLevelType w:val="hybridMultilevel"/>
    <w:tmpl w:val="09869984"/>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2">
    <w:nsid w:val="7ED16436"/>
    <w:multiLevelType w:val="hybridMultilevel"/>
    <w:tmpl w:val="7610DE9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2"/>
  </w:num>
  <w:num w:numId="2">
    <w:abstractNumId w:val="27"/>
  </w:num>
  <w:num w:numId="3">
    <w:abstractNumId w:val="2"/>
  </w:num>
  <w:num w:numId="4">
    <w:abstractNumId w:val="8"/>
  </w:num>
  <w:num w:numId="5">
    <w:abstractNumId w:val="9"/>
  </w:num>
  <w:num w:numId="6">
    <w:abstractNumId w:val="26"/>
  </w:num>
  <w:num w:numId="7">
    <w:abstractNumId w:val="18"/>
  </w:num>
  <w:num w:numId="8">
    <w:abstractNumId w:val="28"/>
  </w:num>
  <w:num w:numId="9">
    <w:abstractNumId w:val="1"/>
  </w:num>
  <w:num w:numId="10">
    <w:abstractNumId w:val="21"/>
  </w:num>
  <w:num w:numId="11">
    <w:abstractNumId w:val="0"/>
  </w:num>
  <w:num w:numId="12">
    <w:abstractNumId w:val="19"/>
  </w:num>
  <w:num w:numId="13">
    <w:abstractNumId w:val="5"/>
  </w:num>
  <w:num w:numId="14">
    <w:abstractNumId w:val="30"/>
  </w:num>
  <w:num w:numId="15">
    <w:abstractNumId w:val="7"/>
  </w:num>
  <w:num w:numId="16">
    <w:abstractNumId w:val="6"/>
  </w:num>
  <w:num w:numId="17">
    <w:abstractNumId w:val="14"/>
  </w:num>
  <w:num w:numId="18">
    <w:abstractNumId w:val="17"/>
  </w:num>
  <w:num w:numId="19">
    <w:abstractNumId w:val="23"/>
  </w:num>
  <w:num w:numId="20">
    <w:abstractNumId w:val="29"/>
  </w:num>
  <w:num w:numId="21">
    <w:abstractNumId w:val="22"/>
  </w:num>
  <w:num w:numId="22">
    <w:abstractNumId w:val="13"/>
  </w:num>
  <w:num w:numId="23">
    <w:abstractNumId w:val="32"/>
  </w:num>
  <w:num w:numId="24">
    <w:abstractNumId w:val="31"/>
  </w:num>
  <w:num w:numId="25">
    <w:abstractNumId w:val="20"/>
  </w:num>
  <w:num w:numId="26">
    <w:abstractNumId w:val="15"/>
  </w:num>
  <w:num w:numId="27">
    <w:abstractNumId w:val="4"/>
  </w:num>
  <w:num w:numId="28">
    <w:abstractNumId w:val="24"/>
  </w:num>
  <w:num w:numId="29">
    <w:abstractNumId w:val="10"/>
  </w:num>
  <w:num w:numId="30">
    <w:abstractNumId w:val="11"/>
  </w:num>
  <w:num w:numId="31">
    <w:abstractNumId w:val="25"/>
  </w:num>
  <w:num w:numId="32">
    <w:abstractNumId w:val="16"/>
  </w:num>
  <w:num w:numId="33">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30"/>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317B"/>
    <w:rsid w:val="000006FE"/>
    <w:rsid w:val="00003283"/>
    <w:rsid w:val="00004277"/>
    <w:rsid w:val="00012222"/>
    <w:rsid w:val="00012C29"/>
    <w:rsid w:val="000418B2"/>
    <w:rsid w:val="000428D9"/>
    <w:rsid w:val="00044BEC"/>
    <w:rsid w:val="00046F89"/>
    <w:rsid w:val="0005071B"/>
    <w:rsid w:val="0005085C"/>
    <w:rsid w:val="00052A2E"/>
    <w:rsid w:val="00065304"/>
    <w:rsid w:val="0009245F"/>
    <w:rsid w:val="00095A69"/>
    <w:rsid w:val="000A27F7"/>
    <w:rsid w:val="000B6646"/>
    <w:rsid w:val="000B6CA5"/>
    <w:rsid w:val="000C0CB4"/>
    <w:rsid w:val="000D5029"/>
    <w:rsid w:val="000D6928"/>
    <w:rsid w:val="000D75D6"/>
    <w:rsid w:val="000E3155"/>
    <w:rsid w:val="000F280B"/>
    <w:rsid w:val="000F553B"/>
    <w:rsid w:val="000F7C93"/>
    <w:rsid w:val="00104207"/>
    <w:rsid w:val="00111964"/>
    <w:rsid w:val="00113B76"/>
    <w:rsid w:val="0012294B"/>
    <w:rsid w:val="00123190"/>
    <w:rsid w:val="00147AE0"/>
    <w:rsid w:val="00151D9B"/>
    <w:rsid w:val="001534BD"/>
    <w:rsid w:val="00153875"/>
    <w:rsid w:val="00164E80"/>
    <w:rsid w:val="00170CAE"/>
    <w:rsid w:val="00170E85"/>
    <w:rsid w:val="00175AB8"/>
    <w:rsid w:val="00181A80"/>
    <w:rsid w:val="001C33C2"/>
    <w:rsid w:val="001C495B"/>
    <w:rsid w:val="001C5E46"/>
    <w:rsid w:val="001E7A42"/>
    <w:rsid w:val="0021636A"/>
    <w:rsid w:val="00217165"/>
    <w:rsid w:val="00221A7A"/>
    <w:rsid w:val="00223973"/>
    <w:rsid w:val="00231F02"/>
    <w:rsid w:val="002345B9"/>
    <w:rsid w:val="0023649D"/>
    <w:rsid w:val="00251047"/>
    <w:rsid w:val="002555CC"/>
    <w:rsid w:val="00256CFC"/>
    <w:rsid w:val="002624C8"/>
    <w:rsid w:val="002714C7"/>
    <w:rsid w:val="00273938"/>
    <w:rsid w:val="00273B0B"/>
    <w:rsid w:val="00273C09"/>
    <w:rsid w:val="00277E5F"/>
    <w:rsid w:val="0028250C"/>
    <w:rsid w:val="00284C9C"/>
    <w:rsid w:val="00290E18"/>
    <w:rsid w:val="00291062"/>
    <w:rsid w:val="0029315E"/>
    <w:rsid w:val="002A2378"/>
    <w:rsid w:val="002A6B62"/>
    <w:rsid w:val="002B078F"/>
    <w:rsid w:val="002B1100"/>
    <w:rsid w:val="002B5BC6"/>
    <w:rsid w:val="002B6BC5"/>
    <w:rsid w:val="002B71AE"/>
    <w:rsid w:val="002C13C3"/>
    <w:rsid w:val="002D46EF"/>
    <w:rsid w:val="002D5A7A"/>
    <w:rsid w:val="00306504"/>
    <w:rsid w:val="00315EEC"/>
    <w:rsid w:val="003161CA"/>
    <w:rsid w:val="003205FA"/>
    <w:rsid w:val="00321970"/>
    <w:rsid w:val="00322BFA"/>
    <w:rsid w:val="00325ECE"/>
    <w:rsid w:val="00326E94"/>
    <w:rsid w:val="00330439"/>
    <w:rsid w:val="00335EC7"/>
    <w:rsid w:val="00342D6F"/>
    <w:rsid w:val="00350CA6"/>
    <w:rsid w:val="003565A7"/>
    <w:rsid w:val="00363A6E"/>
    <w:rsid w:val="00366A19"/>
    <w:rsid w:val="00366D1A"/>
    <w:rsid w:val="003770C3"/>
    <w:rsid w:val="003974EF"/>
    <w:rsid w:val="003B335D"/>
    <w:rsid w:val="003B67CC"/>
    <w:rsid w:val="003C24BA"/>
    <w:rsid w:val="003C76C1"/>
    <w:rsid w:val="003D371C"/>
    <w:rsid w:val="003D4533"/>
    <w:rsid w:val="003D7CC8"/>
    <w:rsid w:val="003E21E8"/>
    <w:rsid w:val="003E3456"/>
    <w:rsid w:val="003E368A"/>
    <w:rsid w:val="003E58A7"/>
    <w:rsid w:val="003E72FE"/>
    <w:rsid w:val="003F25F3"/>
    <w:rsid w:val="00404771"/>
    <w:rsid w:val="00410F01"/>
    <w:rsid w:val="00415E00"/>
    <w:rsid w:val="004221E2"/>
    <w:rsid w:val="0042294E"/>
    <w:rsid w:val="0043726E"/>
    <w:rsid w:val="00443C2F"/>
    <w:rsid w:val="00444343"/>
    <w:rsid w:val="00450ACE"/>
    <w:rsid w:val="004513A7"/>
    <w:rsid w:val="00455352"/>
    <w:rsid w:val="0046304C"/>
    <w:rsid w:val="004766D5"/>
    <w:rsid w:val="00476780"/>
    <w:rsid w:val="00480F58"/>
    <w:rsid w:val="00487622"/>
    <w:rsid w:val="00492A70"/>
    <w:rsid w:val="004B3CB6"/>
    <w:rsid w:val="004C62D0"/>
    <w:rsid w:val="004D034D"/>
    <w:rsid w:val="004D27C7"/>
    <w:rsid w:val="004D5065"/>
    <w:rsid w:val="004D7AB5"/>
    <w:rsid w:val="004E5804"/>
    <w:rsid w:val="004E62CC"/>
    <w:rsid w:val="00502F45"/>
    <w:rsid w:val="0050574A"/>
    <w:rsid w:val="005254C0"/>
    <w:rsid w:val="005261D2"/>
    <w:rsid w:val="00532584"/>
    <w:rsid w:val="00535F34"/>
    <w:rsid w:val="005422ED"/>
    <w:rsid w:val="0055209C"/>
    <w:rsid w:val="005523A5"/>
    <w:rsid w:val="00553B86"/>
    <w:rsid w:val="00555DBE"/>
    <w:rsid w:val="00571F04"/>
    <w:rsid w:val="00574996"/>
    <w:rsid w:val="00576253"/>
    <w:rsid w:val="00593648"/>
    <w:rsid w:val="005C17C8"/>
    <w:rsid w:val="005C5D0F"/>
    <w:rsid w:val="005D18DA"/>
    <w:rsid w:val="005D258B"/>
    <w:rsid w:val="005E7DDC"/>
    <w:rsid w:val="005E7E15"/>
    <w:rsid w:val="005F195D"/>
    <w:rsid w:val="005F6733"/>
    <w:rsid w:val="005F7AE1"/>
    <w:rsid w:val="006068D1"/>
    <w:rsid w:val="00613E48"/>
    <w:rsid w:val="00616E57"/>
    <w:rsid w:val="006256E4"/>
    <w:rsid w:val="006258D0"/>
    <w:rsid w:val="00626B06"/>
    <w:rsid w:val="00631255"/>
    <w:rsid w:val="006337AC"/>
    <w:rsid w:val="00635C62"/>
    <w:rsid w:val="00644313"/>
    <w:rsid w:val="00646FD7"/>
    <w:rsid w:val="00657437"/>
    <w:rsid w:val="006601A2"/>
    <w:rsid w:val="006649DF"/>
    <w:rsid w:val="00666D20"/>
    <w:rsid w:val="00673EAF"/>
    <w:rsid w:val="0067467A"/>
    <w:rsid w:val="006755EF"/>
    <w:rsid w:val="0068206F"/>
    <w:rsid w:val="006943F8"/>
    <w:rsid w:val="00697CBF"/>
    <w:rsid w:val="006A13B5"/>
    <w:rsid w:val="006B0074"/>
    <w:rsid w:val="006B7C11"/>
    <w:rsid w:val="006C136E"/>
    <w:rsid w:val="006C290B"/>
    <w:rsid w:val="006C76CB"/>
    <w:rsid w:val="006D0638"/>
    <w:rsid w:val="006D2320"/>
    <w:rsid w:val="006D6F5D"/>
    <w:rsid w:val="006E0CDA"/>
    <w:rsid w:val="006E7F4E"/>
    <w:rsid w:val="00713555"/>
    <w:rsid w:val="00716B1B"/>
    <w:rsid w:val="00722ABE"/>
    <w:rsid w:val="00726FBF"/>
    <w:rsid w:val="00732A29"/>
    <w:rsid w:val="00736E96"/>
    <w:rsid w:val="007531C2"/>
    <w:rsid w:val="00762DDA"/>
    <w:rsid w:val="00763923"/>
    <w:rsid w:val="00763F6F"/>
    <w:rsid w:val="007841A6"/>
    <w:rsid w:val="00786951"/>
    <w:rsid w:val="00792C04"/>
    <w:rsid w:val="0079604E"/>
    <w:rsid w:val="007A4682"/>
    <w:rsid w:val="007C44F5"/>
    <w:rsid w:val="007C6F0D"/>
    <w:rsid w:val="007D1904"/>
    <w:rsid w:val="007D25BA"/>
    <w:rsid w:val="007E0141"/>
    <w:rsid w:val="00802339"/>
    <w:rsid w:val="00803477"/>
    <w:rsid w:val="00803B21"/>
    <w:rsid w:val="00805891"/>
    <w:rsid w:val="00807383"/>
    <w:rsid w:val="0081060C"/>
    <w:rsid w:val="00814780"/>
    <w:rsid w:val="0081525A"/>
    <w:rsid w:val="00817877"/>
    <w:rsid w:val="00821522"/>
    <w:rsid w:val="00830046"/>
    <w:rsid w:val="008411BD"/>
    <w:rsid w:val="00853858"/>
    <w:rsid w:val="0085569E"/>
    <w:rsid w:val="00861A0F"/>
    <w:rsid w:val="00870EEF"/>
    <w:rsid w:val="00874A4B"/>
    <w:rsid w:val="00876CE4"/>
    <w:rsid w:val="00882759"/>
    <w:rsid w:val="00882800"/>
    <w:rsid w:val="0088622A"/>
    <w:rsid w:val="008B26ED"/>
    <w:rsid w:val="008B5EF4"/>
    <w:rsid w:val="008D0004"/>
    <w:rsid w:val="008D2C9A"/>
    <w:rsid w:val="008E7368"/>
    <w:rsid w:val="008F34F8"/>
    <w:rsid w:val="00902EE6"/>
    <w:rsid w:val="00903DB1"/>
    <w:rsid w:val="00907ED7"/>
    <w:rsid w:val="00911C59"/>
    <w:rsid w:val="00911F56"/>
    <w:rsid w:val="00920232"/>
    <w:rsid w:val="009202A4"/>
    <w:rsid w:val="00921EBE"/>
    <w:rsid w:val="009226A2"/>
    <w:rsid w:val="00923C7D"/>
    <w:rsid w:val="0093475A"/>
    <w:rsid w:val="009441F8"/>
    <w:rsid w:val="0094547C"/>
    <w:rsid w:val="0095095F"/>
    <w:rsid w:val="00967AC9"/>
    <w:rsid w:val="00972923"/>
    <w:rsid w:val="009836AB"/>
    <w:rsid w:val="009B0487"/>
    <w:rsid w:val="009C7144"/>
    <w:rsid w:val="009D0062"/>
    <w:rsid w:val="009D5005"/>
    <w:rsid w:val="009D69EE"/>
    <w:rsid w:val="009E29BD"/>
    <w:rsid w:val="009F24D3"/>
    <w:rsid w:val="009F37AA"/>
    <w:rsid w:val="009F4279"/>
    <w:rsid w:val="009F540C"/>
    <w:rsid w:val="009F592C"/>
    <w:rsid w:val="00A0131B"/>
    <w:rsid w:val="00A0484D"/>
    <w:rsid w:val="00A06E43"/>
    <w:rsid w:val="00A07597"/>
    <w:rsid w:val="00A14A60"/>
    <w:rsid w:val="00A17C3B"/>
    <w:rsid w:val="00A24B93"/>
    <w:rsid w:val="00A26075"/>
    <w:rsid w:val="00A3162E"/>
    <w:rsid w:val="00A33E21"/>
    <w:rsid w:val="00A4067B"/>
    <w:rsid w:val="00A41BF9"/>
    <w:rsid w:val="00A41CD2"/>
    <w:rsid w:val="00A569E0"/>
    <w:rsid w:val="00A9766E"/>
    <w:rsid w:val="00AA5C85"/>
    <w:rsid w:val="00AB310B"/>
    <w:rsid w:val="00AC10FA"/>
    <w:rsid w:val="00AC42D4"/>
    <w:rsid w:val="00AC57B2"/>
    <w:rsid w:val="00AD7652"/>
    <w:rsid w:val="00AE5DD3"/>
    <w:rsid w:val="00AF314F"/>
    <w:rsid w:val="00B040F2"/>
    <w:rsid w:val="00B05FA9"/>
    <w:rsid w:val="00B1700B"/>
    <w:rsid w:val="00B23DC3"/>
    <w:rsid w:val="00B30560"/>
    <w:rsid w:val="00B345A8"/>
    <w:rsid w:val="00B40F43"/>
    <w:rsid w:val="00B4442D"/>
    <w:rsid w:val="00B576EE"/>
    <w:rsid w:val="00B74531"/>
    <w:rsid w:val="00B74B0A"/>
    <w:rsid w:val="00B76C65"/>
    <w:rsid w:val="00B82A2D"/>
    <w:rsid w:val="00B842C7"/>
    <w:rsid w:val="00B904AD"/>
    <w:rsid w:val="00B92596"/>
    <w:rsid w:val="00B93AC4"/>
    <w:rsid w:val="00B96E8C"/>
    <w:rsid w:val="00BA26B8"/>
    <w:rsid w:val="00BC08E5"/>
    <w:rsid w:val="00BC164F"/>
    <w:rsid w:val="00BD3EBD"/>
    <w:rsid w:val="00BE2ACB"/>
    <w:rsid w:val="00BE485B"/>
    <w:rsid w:val="00BE6882"/>
    <w:rsid w:val="00BF317B"/>
    <w:rsid w:val="00BF35B2"/>
    <w:rsid w:val="00C065BB"/>
    <w:rsid w:val="00C07A08"/>
    <w:rsid w:val="00C12A7D"/>
    <w:rsid w:val="00C1330A"/>
    <w:rsid w:val="00C233C2"/>
    <w:rsid w:val="00C251DB"/>
    <w:rsid w:val="00C31857"/>
    <w:rsid w:val="00C373CD"/>
    <w:rsid w:val="00C37E7A"/>
    <w:rsid w:val="00C470CD"/>
    <w:rsid w:val="00C50D26"/>
    <w:rsid w:val="00C5250C"/>
    <w:rsid w:val="00C550A2"/>
    <w:rsid w:val="00C73D6A"/>
    <w:rsid w:val="00C80080"/>
    <w:rsid w:val="00C82065"/>
    <w:rsid w:val="00C8650A"/>
    <w:rsid w:val="00CA435D"/>
    <w:rsid w:val="00CA7D59"/>
    <w:rsid w:val="00CB1C70"/>
    <w:rsid w:val="00CC1314"/>
    <w:rsid w:val="00CC7347"/>
    <w:rsid w:val="00CD1516"/>
    <w:rsid w:val="00D0049A"/>
    <w:rsid w:val="00D14BFD"/>
    <w:rsid w:val="00D20218"/>
    <w:rsid w:val="00D224F9"/>
    <w:rsid w:val="00D24680"/>
    <w:rsid w:val="00D35C08"/>
    <w:rsid w:val="00D35F44"/>
    <w:rsid w:val="00D4227A"/>
    <w:rsid w:val="00D5128E"/>
    <w:rsid w:val="00D57077"/>
    <w:rsid w:val="00D65396"/>
    <w:rsid w:val="00D67573"/>
    <w:rsid w:val="00D723A0"/>
    <w:rsid w:val="00D7609C"/>
    <w:rsid w:val="00D845D9"/>
    <w:rsid w:val="00D85F08"/>
    <w:rsid w:val="00D8678F"/>
    <w:rsid w:val="00D87893"/>
    <w:rsid w:val="00D9074A"/>
    <w:rsid w:val="00DA60A4"/>
    <w:rsid w:val="00DB2F21"/>
    <w:rsid w:val="00DC4B0F"/>
    <w:rsid w:val="00DC4DA8"/>
    <w:rsid w:val="00DC7435"/>
    <w:rsid w:val="00DD0E5A"/>
    <w:rsid w:val="00DD18DB"/>
    <w:rsid w:val="00DE014C"/>
    <w:rsid w:val="00DE113A"/>
    <w:rsid w:val="00DE28C0"/>
    <w:rsid w:val="00DE6948"/>
    <w:rsid w:val="00DF359A"/>
    <w:rsid w:val="00DF5AF9"/>
    <w:rsid w:val="00DF6CA2"/>
    <w:rsid w:val="00DF7F55"/>
    <w:rsid w:val="00E00DD1"/>
    <w:rsid w:val="00E020F7"/>
    <w:rsid w:val="00E21580"/>
    <w:rsid w:val="00E418CA"/>
    <w:rsid w:val="00E53FC0"/>
    <w:rsid w:val="00E57A62"/>
    <w:rsid w:val="00E60F45"/>
    <w:rsid w:val="00E640E6"/>
    <w:rsid w:val="00E74ECE"/>
    <w:rsid w:val="00E939FC"/>
    <w:rsid w:val="00E96E74"/>
    <w:rsid w:val="00EA125B"/>
    <w:rsid w:val="00EA5E75"/>
    <w:rsid w:val="00EB62F7"/>
    <w:rsid w:val="00EB689A"/>
    <w:rsid w:val="00EC2BEF"/>
    <w:rsid w:val="00EC44D9"/>
    <w:rsid w:val="00ED032D"/>
    <w:rsid w:val="00ED4875"/>
    <w:rsid w:val="00EE235E"/>
    <w:rsid w:val="00EE4E58"/>
    <w:rsid w:val="00EF403D"/>
    <w:rsid w:val="00EF5560"/>
    <w:rsid w:val="00F1112B"/>
    <w:rsid w:val="00F112F6"/>
    <w:rsid w:val="00F15329"/>
    <w:rsid w:val="00F32D5A"/>
    <w:rsid w:val="00F3327A"/>
    <w:rsid w:val="00F4221D"/>
    <w:rsid w:val="00F47AF4"/>
    <w:rsid w:val="00F557C8"/>
    <w:rsid w:val="00F96933"/>
    <w:rsid w:val="00FC05F6"/>
    <w:rsid w:val="00FF38B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uiPriority w:val="99"/>
    <w:rsid w:val="00BF317B"/>
    <w:pPr>
      <w:tabs>
        <w:tab w:val="center" w:pos="4536"/>
        <w:tab w:val="right" w:pos="9072"/>
      </w:tabs>
    </w:pPr>
    <w:rPr>
      <w:lang w:val="x-none"/>
    </w:rPr>
  </w:style>
  <w:style w:type="character" w:customStyle="1" w:styleId="ZpatChar">
    <w:name w:val="Zápatí Char"/>
    <w:link w:val="Zpat"/>
    <w:uiPriority w:val="99"/>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F317B"/>
    <w:rPr>
      <w:rFonts w:ascii="Times New Roman" w:eastAsia="Times New Roman" w:hAnsi="Times New Roman"/>
      <w:sz w:val="24"/>
      <w:szCs w:val="24"/>
    </w:rPr>
  </w:style>
  <w:style w:type="paragraph" w:styleId="Nadpis1">
    <w:name w:val="heading 1"/>
    <w:basedOn w:val="Normln"/>
    <w:next w:val="Normln"/>
    <w:link w:val="Nadpis1Char"/>
    <w:qFormat/>
    <w:rsid w:val="00BF317B"/>
    <w:pPr>
      <w:keepNext/>
      <w:jc w:val="both"/>
      <w:outlineLvl w:val="0"/>
    </w:pPr>
    <w:rPr>
      <w:rFonts w:ascii="Arial" w:hAnsi="Arial"/>
      <w:b/>
      <w:smallCaps/>
      <w:sz w:val="32"/>
      <w:szCs w:val="32"/>
      <w:lang w:val="x-none"/>
    </w:rPr>
  </w:style>
  <w:style w:type="paragraph" w:styleId="Nadpis2">
    <w:name w:val="heading 2"/>
    <w:basedOn w:val="Normln"/>
    <w:next w:val="Normln"/>
    <w:link w:val="Nadpis2Char"/>
    <w:qFormat/>
    <w:rsid w:val="00BF317B"/>
    <w:pPr>
      <w:keepNext/>
      <w:spacing w:before="240" w:after="60"/>
      <w:outlineLvl w:val="1"/>
    </w:pPr>
    <w:rPr>
      <w:rFonts w:ascii="Arial" w:hAnsi="Arial"/>
      <w:b/>
      <w:bCs/>
      <w:i/>
      <w:iCs/>
      <w:sz w:val="28"/>
      <w:szCs w:val="28"/>
      <w:lang w:val="x-non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rsid w:val="00BF317B"/>
    <w:rPr>
      <w:rFonts w:ascii="Arial" w:eastAsia="Times New Roman" w:hAnsi="Arial" w:cs="Arial"/>
      <w:b/>
      <w:smallCaps/>
      <w:sz w:val="32"/>
      <w:szCs w:val="32"/>
      <w:lang w:eastAsia="cs-CZ"/>
    </w:rPr>
  </w:style>
  <w:style w:type="character" w:customStyle="1" w:styleId="Nadpis2Char">
    <w:name w:val="Nadpis 2 Char"/>
    <w:link w:val="Nadpis2"/>
    <w:rsid w:val="00BF317B"/>
    <w:rPr>
      <w:rFonts w:ascii="Arial" w:eastAsia="Times New Roman" w:hAnsi="Arial" w:cs="Arial"/>
      <w:b/>
      <w:bCs/>
      <w:i/>
      <w:iCs/>
      <w:sz w:val="28"/>
      <w:szCs w:val="28"/>
      <w:lang w:eastAsia="cs-CZ"/>
    </w:rPr>
  </w:style>
  <w:style w:type="paragraph" w:customStyle="1" w:styleId="Smlouva">
    <w:name w:val="Smlouva"/>
    <w:rsid w:val="00BF317B"/>
    <w:pPr>
      <w:widowControl w:val="0"/>
      <w:spacing w:after="120"/>
      <w:jc w:val="center"/>
    </w:pPr>
    <w:rPr>
      <w:rFonts w:ascii="Times New Roman" w:eastAsia="Times New Roman" w:hAnsi="Times New Roman"/>
      <w:b/>
      <w:snapToGrid w:val="0"/>
      <w:color w:val="FF0000"/>
      <w:sz w:val="36"/>
    </w:rPr>
  </w:style>
  <w:style w:type="paragraph" w:customStyle="1" w:styleId="Bodsmlouvy-21">
    <w:name w:val="Bod smlouvy - 2.1"/>
    <w:rsid w:val="00BF317B"/>
    <w:pPr>
      <w:numPr>
        <w:ilvl w:val="1"/>
        <w:numId w:val="1"/>
      </w:numPr>
      <w:jc w:val="both"/>
      <w:outlineLvl w:val="1"/>
    </w:pPr>
    <w:rPr>
      <w:rFonts w:ascii="Times New Roman" w:eastAsia="Times New Roman" w:hAnsi="Times New Roman"/>
      <w:snapToGrid w:val="0"/>
      <w:color w:val="000000"/>
      <w:sz w:val="22"/>
    </w:rPr>
  </w:style>
  <w:style w:type="paragraph" w:customStyle="1" w:styleId="lnek">
    <w:name w:val="Článek"/>
    <w:basedOn w:val="Normln"/>
    <w:next w:val="Bodsmlouvy-21"/>
    <w:rsid w:val="00BF317B"/>
    <w:pPr>
      <w:numPr>
        <w:numId w:val="1"/>
      </w:numPr>
      <w:spacing w:before="360" w:after="360"/>
      <w:jc w:val="center"/>
    </w:pPr>
    <w:rPr>
      <w:b/>
      <w:snapToGrid w:val="0"/>
      <w:color w:val="0000FF"/>
      <w:sz w:val="28"/>
      <w:szCs w:val="20"/>
    </w:rPr>
  </w:style>
  <w:style w:type="paragraph" w:customStyle="1" w:styleId="Bodsmlouvy-211">
    <w:name w:val="Bod smlouvy - 2.1.1"/>
    <w:basedOn w:val="Bodsmlouvy-21"/>
    <w:rsid w:val="00BF317B"/>
    <w:pPr>
      <w:numPr>
        <w:ilvl w:val="2"/>
      </w:numPr>
      <w:tabs>
        <w:tab w:val="clear" w:pos="720"/>
        <w:tab w:val="num" w:pos="360"/>
        <w:tab w:val="left" w:pos="1134"/>
        <w:tab w:val="right" w:pos="9356"/>
      </w:tabs>
      <w:spacing w:after="60"/>
      <w:ind w:left="360" w:hanging="360"/>
      <w:outlineLvl w:val="2"/>
    </w:pPr>
  </w:style>
  <w:style w:type="paragraph" w:customStyle="1" w:styleId="StyllnekPed30b">
    <w:name w:val="Styl Článek + Před:  30 b."/>
    <w:basedOn w:val="lnek"/>
    <w:rsid w:val="00BF317B"/>
    <w:pPr>
      <w:spacing w:before="600"/>
    </w:pPr>
    <w:rPr>
      <w:bCs/>
    </w:rPr>
  </w:style>
  <w:style w:type="paragraph" w:customStyle="1" w:styleId="Normln0">
    <w:name w:val="Normální~"/>
    <w:basedOn w:val="Normln"/>
    <w:rsid w:val="00BF317B"/>
    <w:pPr>
      <w:widowControl w:val="0"/>
    </w:pPr>
    <w:rPr>
      <w:szCs w:val="20"/>
    </w:rPr>
  </w:style>
  <w:style w:type="paragraph" w:styleId="Zkladntext">
    <w:name w:val="Body Text"/>
    <w:basedOn w:val="Normln"/>
    <w:link w:val="ZkladntextChar"/>
    <w:rsid w:val="00BF317B"/>
    <w:rPr>
      <w:snapToGrid w:val="0"/>
      <w:color w:val="000000"/>
      <w:szCs w:val="20"/>
      <w:lang w:val="x-none"/>
    </w:rPr>
  </w:style>
  <w:style w:type="character" w:customStyle="1" w:styleId="ZkladntextChar">
    <w:name w:val="Základní text Char"/>
    <w:link w:val="Zkladntext"/>
    <w:rsid w:val="00BF317B"/>
    <w:rPr>
      <w:rFonts w:ascii="Times New Roman" w:eastAsia="Times New Roman" w:hAnsi="Times New Roman" w:cs="Times New Roman"/>
      <w:snapToGrid w:val="0"/>
      <w:color w:val="000000"/>
      <w:sz w:val="24"/>
      <w:szCs w:val="20"/>
      <w:lang w:eastAsia="cs-CZ"/>
    </w:rPr>
  </w:style>
  <w:style w:type="paragraph" w:styleId="Zpat">
    <w:name w:val="footer"/>
    <w:basedOn w:val="Normln"/>
    <w:link w:val="ZpatChar"/>
    <w:uiPriority w:val="99"/>
    <w:rsid w:val="00BF317B"/>
    <w:pPr>
      <w:tabs>
        <w:tab w:val="center" w:pos="4536"/>
        <w:tab w:val="right" w:pos="9072"/>
      </w:tabs>
    </w:pPr>
    <w:rPr>
      <w:lang w:val="x-none"/>
    </w:rPr>
  </w:style>
  <w:style w:type="character" w:customStyle="1" w:styleId="ZpatChar">
    <w:name w:val="Zápatí Char"/>
    <w:link w:val="Zpat"/>
    <w:uiPriority w:val="99"/>
    <w:rsid w:val="00BF317B"/>
    <w:rPr>
      <w:rFonts w:ascii="Times New Roman" w:eastAsia="Times New Roman" w:hAnsi="Times New Roman" w:cs="Times New Roman"/>
      <w:sz w:val="24"/>
      <w:szCs w:val="24"/>
      <w:lang w:eastAsia="cs-CZ"/>
    </w:rPr>
  </w:style>
  <w:style w:type="character" w:styleId="slostrnky">
    <w:name w:val="page number"/>
    <w:rsid w:val="00BF317B"/>
  </w:style>
  <w:style w:type="character" w:styleId="Hypertextovodkaz">
    <w:name w:val="Hyperlink"/>
    <w:rsid w:val="00BF317B"/>
    <w:rPr>
      <w:color w:val="0000FF"/>
      <w:u w:val="single"/>
    </w:rPr>
  </w:style>
  <w:style w:type="paragraph" w:styleId="Odstavecseseznamem">
    <w:name w:val="List Paragraph"/>
    <w:basedOn w:val="Normln"/>
    <w:uiPriority w:val="34"/>
    <w:qFormat/>
    <w:rsid w:val="00BF317B"/>
    <w:pPr>
      <w:ind w:left="708"/>
    </w:pPr>
  </w:style>
  <w:style w:type="paragraph" w:styleId="Zhlav">
    <w:name w:val="header"/>
    <w:basedOn w:val="Normln"/>
    <w:link w:val="ZhlavChar"/>
    <w:uiPriority w:val="99"/>
    <w:rsid w:val="00BF317B"/>
    <w:pPr>
      <w:tabs>
        <w:tab w:val="center" w:pos="4536"/>
        <w:tab w:val="right" w:pos="9072"/>
      </w:tabs>
    </w:pPr>
    <w:rPr>
      <w:lang w:val="x-none"/>
    </w:rPr>
  </w:style>
  <w:style w:type="character" w:customStyle="1" w:styleId="ZhlavChar">
    <w:name w:val="Záhlaví Char"/>
    <w:link w:val="Zhlav"/>
    <w:uiPriority w:val="99"/>
    <w:rsid w:val="00BF317B"/>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4513A7"/>
    <w:rPr>
      <w:rFonts w:ascii="Tahoma" w:hAnsi="Tahoma"/>
      <w:sz w:val="16"/>
      <w:szCs w:val="16"/>
      <w:lang w:val="x-none" w:eastAsia="x-none"/>
    </w:rPr>
  </w:style>
  <w:style w:type="character" w:customStyle="1" w:styleId="TextbublinyChar">
    <w:name w:val="Text bubliny Char"/>
    <w:link w:val="Textbubliny"/>
    <w:uiPriority w:val="99"/>
    <w:semiHidden/>
    <w:rsid w:val="004513A7"/>
    <w:rPr>
      <w:rFonts w:ascii="Tahoma" w:eastAsia="Times New Roman" w:hAnsi="Tahoma" w:cs="Tahoma"/>
      <w:sz w:val="16"/>
      <w:szCs w:val="16"/>
    </w:rPr>
  </w:style>
  <w:style w:type="character" w:styleId="Siln">
    <w:name w:val="Strong"/>
    <w:basedOn w:val="Standardnpsmoodstavce"/>
    <w:uiPriority w:val="22"/>
    <w:qFormat/>
    <w:rsid w:val="00273B0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EFC4D-FBF7-4E05-94AD-AE2A1A434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TotalTime>
  <Pages>27</Pages>
  <Words>9969</Words>
  <Characters>58822</Characters>
  <Application>Microsoft Office Word</Application>
  <DocSecurity>0</DocSecurity>
  <Lines>490</Lines>
  <Paragraphs>137</Paragraphs>
  <ScaleCrop>false</ScaleCrop>
  <HeadingPairs>
    <vt:vector size="4" baseType="variant">
      <vt:variant>
        <vt:lpstr>Název</vt:lpstr>
      </vt:variant>
      <vt:variant>
        <vt:i4>1</vt:i4>
      </vt:variant>
      <vt:variant>
        <vt:lpstr>Nadpisy</vt:lpstr>
      </vt:variant>
      <vt:variant>
        <vt:i4>5</vt:i4>
      </vt:variant>
    </vt:vector>
  </HeadingPairs>
  <TitlesOfParts>
    <vt:vector size="6" baseType="lpstr">
      <vt:lpstr/>
      <vt:lpstr>Smlouva o Dílo č. ……./20…….</vt:lpstr>
      <vt:lpstr>        </vt:lpstr>
      <vt:lpstr>        Zhotovitel: ………………………..	</vt:lpstr>
      <vt:lpstr>        Se sídlem: 	………………………………………..		</vt:lpstr>
      <vt:lpstr>    Předmět této smlouvy je specifikován projektovou dokumentací pro provádění stavb</vt:lpstr>
    </vt:vector>
  </TitlesOfParts>
  <Company>HP</Company>
  <LinksUpToDate>false</LinksUpToDate>
  <CharactersWithSpaces>68654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 Bc. Milan Hošek, MSc, DiS.</dc:creator>
  <cp:lastModifiedBy>Milan</cp:lastModifiedBy>
  <cp:revision>37</cp:revision>
  <cp:lastPrinted>2020-04-06T13:59:00Z</cp:lastPrinted>
  <dcterms:created xsi:type="dcterms:W3CDTF">2019-02-26T09:59:00Z</dcterms:created>
  <dcterms:modified xsi:type="dcterms:W3CDTF">2022-07-13T11:42:00Z</dcterms:modified>
</cp:coreProperties>
</file>